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FC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04BA95CE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工作经验证明</w:t>
      </w:r>
    </w:p>
    <w:p w14:paraId="79B5B2FE">
      <w:pPr>
        <w:pStyle w:val="2"/>
        <w:rPr>
          <w:rFonts w:hint="eastAsia"/>
        </w:rPr>
      </w:pPr>
    </w:p>
    <w:p w14:paraId="1C0F68B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：             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    年。其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工作主要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EF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1C3B6D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422566A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47D5EB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</w:tr>
      <w:tr w14:paraId="68076C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6329DA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44A351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3AA08FB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58EB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73BF2B6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A7B02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F59E13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AD7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E513B5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4307C2C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6AF528D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B7C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22F1391D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606DBC1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EB53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F2A0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6AF70F38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00891E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7070A45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49902AD7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我单位对证明的真实性负责。</w:t>
      </w:r>
    </w:p>
    <w:p w14:paraId="0A7356D4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3A4ACE0F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1EF0CE">
      <w:pPr>
        <w:pStyle w:val="3"/>
        <w:rPr>
          <w:rFonts w:hint="eastAsia"/>
        </w:rPr>
      </w:pPr>
    </w:p>
    <w:p w14:paraId="650E626F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 w14:paraId="6C1709C9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联系人（签字）：</w:t>
      </w:r>
    </w:p>
    <w:p w14:paraId="5EB08622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1C7B9A75">
      <w:pPr>
        <w:ind w:firstLine="640" w:firstLineChars="200"/>
        <w:rPr>
          <w:rFonts w:hint="eastAsia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 w14:paraId="293D206A">
      <w:pPr>
        <w:pStyle w:val="2"/>
        <w:ind w:left="0" w:leftChars="0" w:firstLine="0" w:firstLineChars="0"/>
        <w:rPr>
          <w:lang w:val="en-US" w:eastAsia="zh-CN"/>
        </w:rPr>
      </w:pPr>
    </w:p>
    <w:p w14:paraId="7278041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C87351"/>
    <w:rsid w:val="37C8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2025-11-04T08:38:00Z</dcterms:created>
  <dc:creator>紫臆</dc:creator>
  <cp:lastModifiedBy>紫臆</cp:lastModifiedBy>
  <dcterms:modified xsi:type="dcterms:W3CDTF">2025-11-04T08:39:02Z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F8FBF2205DF64F119D306B804F48A7F9_11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