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5AAC9">
      <w:pPr>
        <w:spacing w:line="560" w:lineRule="exact"/>
        <w:jc w:val="left"/>
        <w:rPr>
          <w:rFonts w:hint="default" w:ascii="Times New Roman" w:hAnsi="Times New Roman" w:eastAsia="方正黑体_GBK" w:cs="Times New Roman"/>
          <w:color w:val="auto"/>
          <w:szCs w:val="22"/>
        </w:rPr>
      </w:pPr>
      <w:r>
        <w:rPr>
          <w:rFonts w:hint="default" w:ascii="Times New Roman" w:hAnsi="Times New Roman" w:eastAsia="方正黑体_GBK" w:cs="Times New Roman"/>
          <w:color w:val="auto"/>
          <w:szCs w:val="22"/>
        </w:rPr>
        <w:t>附件</w:t>
      </w:r>
      <w:r>
        <w:rPr>
          <w:rFonts w:hint="eastAsia" w:ascii="Times New Roman" w:hAnsi="Times New Roman" w:eastAsia="方正黑体_GBK" w:cs="Times New Roman"/>
          <w:color w:val="auto"/>
          <w:szCs w:val="22"/>
          <w:lang w:val="en-US" w:eastAsia="zh-CN"/>
        </w:rPr>
        <w:t>2</w:t>
      </w:r>
      <w:r>
        <w:rPr>
          <w:rFonts w:hint="default" w:ascii="Times New Roman" w:hAnsi="Times New Roman" w:eastAsia="方正黑体_GBK" w:cs="Times New Roman"/>
          <w:color w:val="auto"/>
          <w:szCs w:val="22"/>
        </w:rPr>
        <w:t>：</w:t>
      </w:r>
    </w:p>
    <w:p w14:paraId="04698EDB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安顺市消防救援支队</w:t>
      </w:r>
    </w:p>
    <w:p w14:paraId="66FA32E0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招聘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消防文员</w:t>
      </w:r>
      <w:r>
        <w:rPr>
          <w:rFonts w:eastAsia="方正小标宋简体"/>
          <w:sz w:val="44"/>
          <w:szCs w:val="44"/>
        </w:rPr>
        <w:t>体能测试内容及标准</w:t>
      </w:r>
    </w:p>
    <w:p w14:paraId="581497C2">
      <w:pPr>
        <w:spacing w:line="560" w:lineRule="exact"/>
        <w:rPr>
          <w:b/>
          <w:bCs/>
        </w:rPr>
      </w:pPr>
      <w:r>
        <w:rPr>
          <w:b/>
          <w:bCs/>
        </w:rPr>
        <w:t>男子：</w:t>
      </w: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220"/>
        <w:gridCol w:w="3235"/>
        <w:gridCol w:w="3892"/>
      </w:tblGrid>
      <w:tr w14:paraId="2AC912BE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7" w:type="dxa"/>
            <w:noWrap w:val="0"/>
            <w:vAlign w:val="center"/>
          </w:tcPr>
          <w:p w14:paraId="1C995DBD">
            <w:pPr>
              <w:adjustRightInd w:val="0"/>
              <w:snapToGrid w:val="0"/>
              <w:spacing w:after="200" w:line="32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20" w:type="dxa"/>
            <w:noWrap w:val="0"/>
            <w:vAlign w:val="center"/>
          </w:tcPr>
          <w:p w14:paraId="7A8FCD70">
            <w:pPr>
              <w:adjustRightInd w:val="0"/>
              <w:snapToGrid w:val="0"/>
              <w:spacing w:after="200" w:line="32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内  容</w:t>
            </w:r>
          </w:p>
        </w:tc>
        <w:tc>
          <w:tcPr>
            <w:tcW w:w="3235" w:type="dxa"/>
            <w:noWrap w:val="0"/>
            <w:vAlign w:val="center"/>
          </w:tcPr>
          <w:p w14:paraId="558F4971">
            <w:pPr>
              <w:adjustRightInd w:val="0"/>
              <w:snapToGrid w:val="0"/>
              <w:spacing w:after="200" w:line="32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评定标准</w:t>
            </w:r>
          </w:p>
        </w:tc>
        <w:tc>
          <w:tcPr>
            <w:tcW w:w="3892" w:type="dxa"/>
            <w:noWrap w:val="0"/>
            <w:vAlign w:val="center"/>
          </w:tcPr>
          <w:p w14:paraId="29A8C1B8">
            <w:pPr>
              <w:adjustRightInd w:val="0"/>
              <w:snapToGrid w:val="0"/>
              <w:spacing w:after="200" w:line="32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评定结果</w:t>
            </w:r>
          </w:p>
        </w:tc>
      </w:tr>
      <w:tr w14:paraId="1405F43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7" w:type="dxa"/>
            <w:noWrap w:val="0"/>
            <w:vAlign w:val="center"/>
          </w:tcPr>
          <w:p w14:paraId="006D1DF4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0" w:type="dxa"/>
            <w:noWrap w:val="0"/>
            <w:vAlign w:val="center"/>
          </w:tcPr>
          <w:p w14:paraId="59F1A76D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俯卧撑</w:t>
            </w:r>
          </w:p>
        </w:tc>
        <w:tc>
          <w:tcPr>
            <w:tcW w:w="3235" w:type="dxa"/>
            <w:noWrap w:val="0"/>
            <w:vAlign w:val="center"/>
          </w:tcPr>
          <w:p w14:paraId="4D19760D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20次/1分钟为合格。</w:t>
            </w:r>
          </w:p>
        </w:tc>
        <w:tc>
          <w:tcPr>
            <w:tcW w:w="3892" w:type="dxa"/>
            <w:noWrap w:val="0"/>
            <w:vAlign w:val="center"/>
          </w:tcPr>
          <w:p w14:paraId="1E8A055C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20次及以上及格，及格者据实际成绩排序。</w:t>
            </w:r>
          </w:p>
        </w:tc>
      </w:tr>
      <w:tr w14:paraId="6597FB1A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47" w:type="dxa"/>
            <w:noWrap w:val="0"/>
            <w:vAlign w:val="center"/>
          </w:tcPr>
          <w:p w14:paraId="5648F613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20" w:type="dxa"/>
            <w:noWrap w:val="0"/>
            <w:vAlign w:val="center"/>
          </w:tcPr>
          <w:p w14:paraId="00B562B3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立定跳远</w:t>
            </w:r>
          </w:p>
        </w:tc>
        <w:tc>
          <w:tcPr>
            <w:tcW w:w="3235" w:type="dxa"/>
            <w:noWrap w:val="0"/>
            <w:vAlign w:val="center"/>
          </w:tcPr>
          <w:p w14:paraId="57468715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1.7米为及格，每人可测试两次，取最好成绩。</w:t>
            </w:r>
          </w:p>
        </w:tc>
        <w:tc>
          <w:tcPr>
            <w:tcW w:w="3892" w:type="dxa"/>
            <w:noWrap w:val="0"/>
            <w:vAlign w:val="center"/>
          </w:tcPr>
          <w:p w14:paraId="33B9C4BC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1.7米及以上及格，及格者据实际成绩排序。</w:t>
            </w:r>
          </w:p>
        </w:tc>
      </w:tr>
      <w:tr w14:paraId="3E73D1DF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47" w:type="dxa"/>
            <w:noWrap w:val="0"/>
            <w:vAlign w:val="center"/>
          </w:tcPr>
          <w:p w14:paraId="0A6DAF43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20" w:type="dxa"/>
            <w:noWrap w:val="0"/>
            <w:vAlign w:val="center"/>
          </w:tcPr>
          <w:p w14:paraId="03AFE299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1500米跑</w:t>
            </w:r>
          </w:p>
        </w:tc>
        <w:tc>
          <w:tcPr>
            <w:tcW w:w="3235" w:type="dxa"/>
            <w:noWrap w:val="0"/>
            <w:vAlign w:val="center"/>
          </w:tcPr>
          <w:p w14:paraId="55872D9F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8分30秒内完成为及格。</w:t>
            </w:r>
          </w:p>
        </w:tc>
        <w:tc>
          <w:tcPr>
            <w:tcW w:w="3892" w:type="dxa"/>
            <w:noWrap w:val="0"/>
            <w:vAlign w:val="center"/>
          </w:tcPr>
          <w:p w14:paraId="28F02258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8分30秒以内（含8分30秒）完成为及格，及格者据实际成绩排序。</w:t>
            </w:r>
          </w:p>
        </w:tc>
      </w:tr>
    </w:tbl>
    <w:p w14:paraId="2FC14D39">
      <w:pPr>
        <w:spacing w:line="320" w:lineRule="exact"/>
      </w:pPr>
    </w:p>
    <w:p w14:paraId="47521E42">
      <w:pPr>
        <w:spacing w:line="320" w:lineRule="exact"/>
      </w:pPr>
    </w:p>
    <w:p w14:paraId="38045EC6">
      <w:pPr>
        <w:spacing w:line="320" w:lineRule="exact"/>
      </w:pPr>
    </w:p>
    <w:p w14:paraId="2A55CCC9">
      <w:pPr>
        <w:spacing w:line="320" w:lineRule="exact"/>
        <w:rPr>
          <w:b/>
          <w:bCs/>
        </w:rPr>
      </w:pPr>
      <w:r>
        <w:rPr>
          <w:b/>
          <w:bCs/>
        </w:rPr>
        <w:t>女子：</w:t>
      </w:r>
    </w:p>
    <w:tbl>
      <w:tblPr>
        <w:tblStyle w:val="3"/>
        <w:tblW w:w="0" w:type="auto"/>
        <w:tblInd w:w="0" w:type="dxa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1220"/>
        <w:gridCol w:w="3235"/>
        <w:gridCol w:w="3892"/>
      </w:tblGrid>
      <w:tr w14:paraId="70F16BA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7" w:type="dxa"/>
            <w:noWrap w:val="0"/>
            <w:vAlign w:val="center"/>
          </w:tcPr>
          <w:p w14:paraId="24E55A5A">
            <w:pPr>
              <w:adjustRightInd w:val="0"/>
              <w:snapToGrid w:val="0"/>
              <w:spacing w:after="200" w:line="32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20" w:type="dxa"/>
            <w:noWrap w:val="0"/>
            <w:vAlign w:val="center"/>
          </w:tcPr>
          <w:p w14:paraId="63C3F4B1">
            <w:pPr>
              <w:adjustRightInd w:val="0"/>
              <w:snapToGrid w:val="0"/>
              <w:spacing w:after="200" w:line="32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内  容</w:t>
            </w:r>
          </w:p>
        </w:tc>
        <w:tc>
          <w:tcPr>
            <w:tcW w:w="3235" w:type="dxa"/>
            <w:noWrap w:val="0"/>
            <w:vAlign w:val="center"/>
          </w:tcPr>
          <w:p w14:paraId="42DBEE9B">
            <w:pPr>
              <w:adjustRightInd w:val="0"/>
              <w:snapToGrid w:val="0"/>
              <w:spacing w:after="200" w:line="32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评定标准</w:t>
            </w:r>
          </w:p>
        </w:tc>
        <w:tc>
          <w:tcPr>
            <w:tcW w:w="3892" w:type="dxa"/>
            <w:noWrap w:val="0"/>
            <w:vAlign w:val="center"/>
          </w:tcPr>
          <w:p w14:paraId="505EBD3E">
            <w:pPr>
              <w:adjustRightInd w:val="0"/>
              <w:snapToGrid w:val="0"/>
              <w:spacing w:after="200" w:line="32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评定结果</w:t>
            </w:r>
          </w:p>
        </w:tc>
      </w:tr>
      <w:tr w14:paraId="5ED6A54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47" w:type="dxa"/>
            <w:noWrap w:val="0"/>
            <w:vAlign w:val="center"/>
          </w:tcPr>
          <w:p w14:paraId="4D5F796A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220" w:type="dxa"/>
            <w:noWrap w:val="0"/>
            <w:vAlign w:val="center"/>
          </w:tcPr>
          <w:p w14:paraId="6B43C247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仰卧起坐</w:t>
            </w:r>
          </w:p>
        </w:tc>
        <w:tc>
          <w:tcPr>
            <w:tcW w:w="3235" w:type="dxa"/>
            <w:noWrap w:val="0"/>
            <w:vAlign w:val="center"/>
          </w:tcPr>
          <w:p w14:paraId="51A10C00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20次/1分钟为合格。</w:t>
            </w:r>
          </w:p>
        </w:tc>
        <w:tc>
          <w:tcPr>
            <w:tcW w:w="3892" w:type="dxa"/>
            <w:noWrap w:val="0"/>
            <w:vAlign w:val="center"/>
          </w:tcPr>
          <w:p w14:paraId="6A68B82F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20次及以上及格，及格者据实际成绩排序。</w:t>
            </w:r>
          </w:p>
        </w:tc>
      </w:tr>
      <w:tr w14:paraId="0824356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47" w:type="dxa"/>
            <w:noWrap w:val="0"/>
            <w:vAlign w:val="center"/>
          </w:tcPr>
          <w:p w14:paraId="642734FB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20" w:type="dxa"/>
            <w:noWrap w:val="0"/>
            <w:vAlign w:val="center"/>
          </w:tcPr>
          <w:p w14:paraId="1F1C8BAE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立定跳远</w:t>
            </w:r>
          </w:p>
        </w:tc>
        <w:tc>
          <w:tcPr>
            <w:tcW w:w="3235" w:type="dxa"/>
            <w:noWrap w:val="0"/>
            <w:vAlign w:val="center"/>
          </w:tcPr>
          <w:p w14:paraId="012FA9F8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1.6米为及格，每人可测试两次，取最好成绩。</w:t>
            </w:r>
          </w:p>
        </w:tc>
        <w:tc>
          <w:tcPr>
            <w:tcW w:w="3892" w:type="dxa"/>
            <w:noWrap w:val="0"/>
            <w:vAlign w:val="center"/>
          </w:tcPr>
          <w:p w14:paraId="14F49E54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1.6米及以上及格，及格者据实际成绩排序。</w:t>
            </w:r>
          </w:p>
        </w:tc>
      </w:tr>
      <w:tr w14:paraId="6E8F5782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947" w:type="dxa"/>
            <w:noWrap w:val="0"/>
            <w:vAlign w:val="center"/>
          </w:tcPr>
          <w:p w14:paraId="013349EA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20" w:type="dxa"/>
            <w:noWrap w:val="0"/>
            <w:vAlign w:val="center"/>
          </w:tcPr>
          <w:p w14:paraId="00286E0C">
            <w:pPr>
              <w:adjustRightInd w:val="0"/>
              <w:snapToGrid w:val="0"/>
              <w:spacing w:after="200" w:line="3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800米跑</w:t>
            </w:r>
          </w:p>
        </w:tc>
        <w:tc>
          <w:tcPr>
            <w:tcW w:w="3235" w:type="dxa"/>
            <w:noWrap w:val="0"/>
            <w:vAlign w:val="center"/>
          </w:tcPr>
          <w:p w14:paraId="4FCC5BD3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6分00秒内完成为及格。</w:t>
            </w:r>
          </w:p>
        </w:tc>
        <w:tc>
          <w:tcPr>
            <w:tcW w:w="3892" w:type="dxa"/>
            <w:noWrap w:val="0"/>
            <w:vAlign w:val="center"/>
          </w:tcPr>
          <w:p w14:paraId="0889142E">
            <w:pPr>
              <w:adjustRightInd w:val="0"/>
              <w:snapToGrid w:val="0"/>
              <w:spacing w:after="200" w:line="320" w:lineRule="exact"/>
              <w:jc w:val="left"/>
              <w:rPr>
                <w:sz w:val="24"/>
              </w:rPr>
            </w:pPr>
            <w:r>
              <w:rPr>
                <w:sz w:val="24"/>
              </w:rPr>
              <w:t>6分00秒以内（含6分00秒）完成为及格，及格者据实际成绩排序。</w:t>
            </w:r>
          </w:p>
        </w:tc>
      </w:tr>
    </w:tbl>
    <w:p w14:paraId="602CBD87">
      <w:pPr>
        <w:spacing w:line="560" w:lineRule="exact"/>
        <w:jc w:val="left"/>
        <w:rPr>
          <w:rFonts w:eastAsia="方正仿宋_GBK"/>
          <w:kern w:val="0"/>
        </w:rPr>
      </w:pPr>
    </w:p>
    <w:p w14:paraId="4ED791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8720D8"/>
    <w:rsid w:val="70872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2025-01-16T11:09:00Z</dcterms:created>
  <dc:creator>毛辣果</dc:creator>
  <cp:lastModifiedBy>毛辣果</cp:lastModifiedBy>
  <dcterms:modified xsi:type="dcterms:W3CDTF">2025-01-16T11:09:44Z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C6E6AF1709734526AE2E0042DCE38887_11</vt:lpwstr>
  </property>
  <property fmtid="{D5CDD505-2E9C-101B-9397-08002B2CF9AE}" pid="4" name="KSOTemplateDocerSaveRecord">
    <vt:lpwstr>eyJoZGlkIjoiY2RkMDg0MmMyYmY3MTZjM2IzYzljOTNlYTFlYWQ4OTciLCJ1c2VySWQiOiIyODE5MTI5MDAifQ==</vt:lpwstr>
  </property>
</Properties>
</file>