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2A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</w:t>
      </w:r>
    </w:p>
    <w:p w14:paraId="3E6E1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安顺职业技术学院202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年面向社会公开</w:t>
      </w:r>
    </w:p>
    <w:p w14:paraId="0C65C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引进人才诚信报考承诺书</w:t>
      </w:r>
    </w:p>
    <w:p w14:paraId="5AD16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4184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，自愿参加安顺职业技术学院202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年面向社会公开引进人才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，报</w:t>
      </w:r>
      <w:r>
        <w:rPr>
          <w:rFonts w:hint="eastAsia" w:ascii="仿宋_GB2312" w:hAnsi="仿宋_GB2312" w:eastAsia="仿宋_GB2312" w:cs="仿宋_GB2312"/>
          <w:sz w:val="32"/>
          <w:szCs w:val="32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（报考单位）的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岗位（岗位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类别</w:t>
      </w:r>
      <w:r>
        <w:rPr>
          <w:rFonts w:hint="eastAsia" w:ascii="仿宋_GB2312" w:hAnsi="仿宋_GB2312" w:eastAsia="仿宋_GB2312" w:cs="仿宋_GB2312"/>
          <w:sz w:val="32"/>
          <w:szCs w:val="32"/>
        </w:rPr>
        <w:t>及代码）。我已仔细阅读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《安顺职业技术学院2025年面向社会公开引进人才公告》（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以下简称“</w:t>
      </w:r>
      <w:r>
        <w:rPr>
          <w:rFonts w:hint="eastAsia" w:ascii="仿宋_GB2312" w:hAnsi="仿宋_GB2312" w:eastAsia="仿宋_GB2312" w:cs="仿宋_GB2312"/>
          <w:sz w:val="32"/>
          <w:szCs w:val="32"/>
        </w:rPr>
        <w:t>引才公告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，清楚并完全同意有关诚信报考的内容。现承诺如下：</w:t>
      </w:r>
    </w:p>
    <w:p w14:paraId="453EE8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报名时填报的各项信息真实有效，按照引才公告和招聘岗位要求提供的所有材料真实、准确，绝无弄虚作假。</w:t>
      </w:r>
    </w:p>
    <w:p w14:paraId="5B098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二、严格遵守招聘考试等各环节纪律和规定，不以任何形式作弊。</w:t>
      </w:r>
    </w:p>
    <w:p w14:paraId="639004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三、截止20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属于在职在编公职人员及国有企业在岗人员。（请在相应的框内划“√”）</w:t>
      </w:r>
    </w:p>
    <w:p w14:paraId="230D0C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四、认真对待每一个考聘环节，若经资格审查合格获得考试资格，在考试、体检、考察、拟聘用公示等环节，不无故放弃或中断。若本人有违反诚信报考承诺的行为，愿意接受相应处理。</w:t>
      </w:r>
    </w:p>
    <w:p w14:paraId="1F477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5C849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D00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5D948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51DEEB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B3B9E"/>
    <w:rsid w:val="65AB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2025-09-03T10:05:00Z</dcterms:created>
  <dc:creator>紫臆</dc:creator>
  <cp:lastModifiedBy>紫臆</cp:lastModifiedBy>
  <dcterms:modified xsi:type="dcterms:W3CDTF">2025-09-03T10:05:44Z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3484080BC4794BE795EB8E279C3CCDFE_11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