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附件2</w:t>
      </w:r>
    </w:p>
    <w:tbl>
      <w:tblPr>
        <w:tblStyle w:val="6"/>
        <w:tblW w:w="497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339"/>
        <w:gridCol w:w="1195"/>
        <w:gridCol w:w="832"/>
        <w:gridCol w:w="1800"/>
        <w:gridCol w:w="1082"/>
        <w:gridCol w:w="373"/>
        <w:gridCol w:w="15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金沙县人民医院医共体民兴分院招聘合同制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专业技术人员报名表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75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5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5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5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75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10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4278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4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357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以上填写信息均为本人真实情况，若有虚伪、遗漏、错误，责任自负。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2160" w:firstLineChars="90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考生签名：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资格初审意见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资格复审情况</w:t>
            </w:r>
          </w:p>
        </w:tc>
        <w:tc>
          <w:tcPr>
            <w:tcW w:w="2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年     月     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474" w:bottom="1417" w:left="1020" w:header="851" w:footer="992" w:gutter="0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445ae9f8-e09a-4e8d-9569-0dfd75430745"/>
  </w:docVars>
  <w:rsids>
    <w:rsidRoot w:val="182125C3"/>
    <w:rsid w:val="1821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2024-10-22T06:51:00Z</dcterms:created>
  <dc:creator>紫臆</dc:creator>
  <cp:lastModifiedBy>紫臆</cp:lastModifiedBy>
  <dcterms:modified xsi:type="dcterms:W3CDTF">2024-10-22T07:40:11Z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CB750FD854AD481BABA8121CBBD1ED58_11</vt:lpwstr>
  </property>
</Properties>
</file>