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  <w:t>家庭经济困难2022届毕业生免收考试费申请表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</w:p>
    <w:tbl>
      <w:tblPr>
        <w:tblStyle w:val="3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2097"/>
        <w:gridCol w:w="2098"/>
        <w:gridCol w:w="2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姓    名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身份证号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联系电话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报名序号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申请人报考信息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考试名称</w:t>
            </w:r>
          </w:p>
        </w:tc>
        <w:tc>
          <w:tcPr>
            <w:tcW w:w="7004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贵州省2022年上半年事业单位公开招聘考试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所报考区</w:t>
            </w:r>
          </w:p>
        </w:tc>
        <w:tc>
          <w:tcPr>
            <w:tcW w:w="7004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ind w:firstLine="1280" w:firstLineChars="400"/>
              <w:jc w:val="left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省  直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所报岗位</w:t>
            </w:r>
          </w:p>
        </w:tc>
        <w:tc>
          <w:tcPr>
            <w:tcW w:w="7004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/>
                <w:i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为家庭经济困难2022届毕业生，现申请免收本次考试费用。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时  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申请人所在学校意见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年    月    日</w:t>
            </w:r>
          </w:p>
          <w:p>
            <w:pPr>
              <w:ind w:firstLine="4160" w:firstLineChars="13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（所在学校资助部门盖章）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602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注：请报考省直、贵阳市考区家庭经济困难的2022届毕业生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已盖章的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《家庭经济困难2022届毕业生免收考试费申请表》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扫描为pdf格式，并将所发邮件命名为“报名序号+姓名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”格式，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  <w:t>于2022年4月25日17:00前上传至本人报考岗位所属考区电子邮箱（省直考区电子邮箱：ksy_kw2@sina.com，贵阳市考区电子邮箱：gyrsks1@gygov.sinanet.com）。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未按时上传的，责任由报考人员自行承担。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507F7"/>
    <w:rsid w:val="5915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2022-04-20T06:59:00Z</dcterms:created>
  <dc:creator>LENOVO</dc:creator>
  <cp:lastModifiedBy>LENOVO</cp:lastModifiedBy>
  <dcterms:modified xsi:type="dcterms:W3CDTF">2022-04-20T06:59:16Z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