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FA6B65" w14:textId="0B6858C6" w:rsidR="00363633" w:rsidRDefault="00887F06">
      <w:pPr>
        <w:wordWrap w:val="0"/>
        <w:spacing w:line="560" w:lineRule="exact"/>
        <w:rPr>
          <w:rFonts w:ascii="黑体" w:eastAsia="黑体" w:hAnsi="黑体" w:cs="黑体"/>
          <w:kern w:val="0"/>
          <w:sz w:val="32"/>
          <w:szCs w:val="32"/>
        </w:rPr>
      </w:pPr>
      <w:r>
        <w:rPr>
          <w:rFonts w:ascii="黑体" w:eastAsia="黑体" w:hAnsi="黑体" w:cs="黑体" w:hint="eastAsia"/>
          <w:kern w:val="0"/>
          <w:sz w:val="32"/>
          <w:szCs w:val="32"/>
        </w:rPr>
        <w:t>附件</w:t>
      </w:r>
      <w:r w:rsidR="00FD2337">
        <w:rPr>
          <w:rFonts w:ascii="黑体" w:eastAsia="黑体" w:hAnsi="黑体" w:cs="黑体"/>
          <w:kern w:val="0"/>
          <w:sz w:val="32"/>
          <w:szCs w:val="32"/>
        </w:rPr>
        <w:t>4</w:t>
      </w:r>
    </w:p>
    <w:p w14:paraId="24F6EBCB" w14:textId="77777777" w:rsidR="00363633" w:rsidRDefault="00363633">
      <w:pPr>
        <w:pStyle w:val="a0"/>
      </w:pPr>
    </w:p>
    <w:p w14:paraId="2FC08604" w14:textId="77777777" w:rsidR="00363633" w:rsidRDefault="00887F06">
      <w:pPr>
        <w:spacing w:line="560" w:lineRule="exact"/>
        <w:jc w:val="center"/>
        <w:rPr>
          <w:rFonts w:ascii="黑体" w:eastAsia="黑体" w:hAnsi="黑体" w:cs="黑体"/>
          <w:bCs/>
          <w:sz w:val="44"/>
          <w:szCs w:val="44"/>
        </w:rPr>
      </w:pPr>
      <w:r>
        <w:rPr>
          <w:rFonts w:ascii="黑体" w:eastAsia="黑体" w:hAnsi="黑体" w:cs="黑体" w:hint="eastAsia"/>
          <w:bCs/>
          <w:sz w:val="44"/>
          <w:szCs w:val="44"/>
        </w:rPr>
        <w:t>2022</w:t>
      </w:r>
      <w:r>
        <w:rPr>
          <w:rFonts w:ascii="黑体" w:eastAsia="黑体" w:hAnsi="黑体" w:cs="黑体" w:hint="eastAsia"/>
          <w:bCs/>
          <w:sz w:val="44"/>
          <w:szCs w:val="44"/>
        </w:rPr>
        <w:t>年人事考试新冠肺炎疫情防控要求（新）告知</w:t>
      </w:r>
      <w:proofErr w:type="gramStart"/>
      <w:r>
        <w:rPr>
          <w:rFonts w:ascii="黑体" w:eastAsia="黑体" w:hAnsi="黑体" w:cs="黑体" w:hint="eastAsia"/>
          <w:bCs/>
          <w:sz w:val="44"/>
          <w:szCs w:val="44"/>
        </w:rPr>
        <w:t>暨承诺</w:t>
      </w:r>
      <w:proofErr w:type="gramEnd"/>
      <w:r>
        <w:rPr>
          <w:rFonts w:ascii="黑体" w:eastAsia="黑体" w:hAnsi="黑体" w:cs="黑体" w:hint="eastAsia"/>
          <w:bCs/>
          <w:sz w:val="44"/>
          <w:szCs w:val="44"/>
        </w:rPr>
        <w:t>书</w:t>
      </w:r>
    </w:p>
    <w:p w14:paraId="07E214EF" w14:textId="77777777" w:rsidR="00363633" w:rsidRDefault="00363633">
      <w:pPr>
        <w:pStyle w:val="a0"/>
      </w:pPr>
    </w:p>
    <w:p w14:paraId="0749C14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凡报名参加我单位组织人事考试的考生，须严格遵守本文对疫情防控的要求。考生报名确认时应仔细阅读须认真阅读相关考试的公告、通知、温馨提示等内容并在网上报名系统中确认签署相应的《</w:t>
      </w:r>
      <w:r>
        <w:rPr>
          <w:rFonts w:ascii="仿宋_GB2312" w:eastAsia="仿宋_GB2312" w:hAnsi="仿宋" w:cs="仿宋" w:hint="eastAsia"/>
          <w:sz w:val="32"/>
          <w:szCs w:val="32"/>
        </w:rPr>
        <w:t>2022</w:t>
      </w:r>
      <w:r>
        <w:rPr>
          <w:rFonts w:ascii="仿宋_GB2312" w:eastAsia="仿宋_GB2312" w:hAnsi="仿宋" w:cs="仿宋" w:hint="eastAsia"/>
          <w:sz w:val="32"/>
          <w:szCs w:val="32"/>
        </w:rPr>
        <w:t>年人事考试新冠肺炎疫情防控要求（新）告知暨承诺书》。承诺已知悉告知事项和防疫要求，自愿承担因不实承诺应承担的相关责任、接受相应处理。考试全过程，考生应自觉接受工作人员检查，如实报告个人情况，主动出示疫情防控检查所需的健康</w:t>
      </w:r>
      <w:proofErr w:type="gramStart"/>
      <w:r>
        <w:rPr>
          <w:rFonts w:ascii="仿宋_GB2312" w:eastAsia="仿宋_GB2312" w:hAnsi="仿宋" w:cs="仿宋" w:hint="eastAsia"/>
          <w:sz w:val="32"/>
          <w:szCs w:val="32"/>
        </w:rPr>
        <w:t>码绿码</w:t>
      </w:r>
      <w:proofErr w:type="gramEnd"/>
      <w:r>
        <w:rPr>
          <w:rFonts w:ascii="仿宋_GB2312" w:eastAsia="仿宋_GB2312" w:hAnsi="仿宋" w:cs="仿宋" w:hint="eastAsia"/>
          <w:sz w:val="32"/>
          <w:szCs w:val="32"/>
        </w:rPr>
        <w:t>、行程</w:t>
      </w:r>
      <w:proofErr w:type="gramStart"/>
      <w:r>
        <w:rPr>
          <w:rFonts w:ascii="仿宋_GB2312" w:eastAsia="仿宋_GB2312" w:hAnsi="仿宋" w:cs="仿宋" w:hint="eastAsia"/>
          <w:sz w:val="32"/>
          <w:szCs w:val="32"/>
        </w:rPr>
        <w:t>卡绿码</w:t>
      </w:r>
      <w:proofErr w:type="gramEnd"/>
      <w:r>
        <w:rPr>
          <w:rFonts w:ascii="仿宋_GB2312" w:eastAsia="仿宋_GB2312" w:hAnsi="仿宋" w:cs="仿宋" w:hint="eastAsia"/>
          <w:sz w:val="32"/>
          <w:szCs w:val="32"/>
        </w:rPr>
        <w:t>、核酸检测阴性证明等相应材料，同时注意保持安全距离，不得扎堆聚集。凡隐瞒或谎报旅居史、接触史、</w:t>
      </w:r>
      <w:r>
        <w:rPr>
          <w:rFonts w:ascii="仿宋_GB2312" w:eastAsia="仿宋_GB2312" w:hAnsi="仿宋" w:cs="仿宋" w:hint="eastAsia"/>
          <w:sz w:val="32"/>
          <w:szCs w:val="32"/>
        </w:rPr>
        <w:t>健康状况等疫情防控重点信息，不配合工作人员进行防疫检测、询问、排查、送诊等造成的一切后果，由考生自行负责，同时取消其考试资格，并按相应违规违纪行为处理规定处理。如有违法情况的，将依法追究其法律责任。</w:t>
      </w:r>
    </w:p>
    <w:p w14:paraId="3387CFCD"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一、疫情防控要求</w:t>
      </w:r>
    </w:p>
    <w:p w14:paraId="7C3BC89B"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根据贵州省最新疫情防控规定，对参加本次考试的考生防疫要求如下：</w:t>
      </w:r>
    </w:p>
    <w:p w14:paraId="1C8BDA0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（一）不符合国家、省有关疫情防控要求，不遵守有关疫情防控规定的人员不得进入考点参加考试。</w:t>
      </w:r>
    </w:p>
    <w:p w14:paraId="3C38BC07"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（二）处于康复或隔离期的病例、无症状感染者不得进入考点参加考试。</w:t>
      </w:r>
    </w:p>
    <w:p w14:paraId="67921ED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（三）疑似病例、确诊病例以及无症状感染者的密切接触者不得进入考点参加考试。</w:t>
      </w:r>
    </w:p>
    <w:p w14:paraId="6BB56D0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（四）处于集中隔离、居家健康监测期间的人员不得进入考点参加考试。</w:t>
      </w:r>
    </w:p>
    <w:p w14:paraId="2A24805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（五）对流动、出行须报备并提供相应证明材料的人员，未按要求报备或未按要求提供相应证明材料的不得进入考点参加考试。</w:t>
      </w:r>
    </w:p>
    <w:p w14:paraId="555D0297"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（六）考试当天，经现场医务人员评估有可疑症状且不能排除新冠感染的考生，应配合工作人员按卫生健康部门要求到相应医院就诊，不得进入考点参加考试。</w:t>
      </w:r>
    </w:p>
    <w:p w14:paraId="6C394B65"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（七）考前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天内有中高风险地区旅居史的考生，不得进入考点参加考试。</w:t>
      </w:r>
    </w:p>
    <w:p w14:paraId="6D0E5B2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（八）考前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天内与本土阳性病例（尚未划定风险等级）活动轨迹有交集人员，不得进入考点参加考试。</w:t>
      </w:r>
    </w:p>
    <w:p w14:paraId="5ACBAB9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（九）考前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w:t>
      </w:r>
      <w:r>
        <w:rPr>
          <w:rFonts w:ascii="仿宋_GB2312" w:eastAsia="仿宋_GB2312" w:hAnsi="仿宋" w:cs="仿宋" w:hint="eastAsia"/>
          <w:sz w:val="32"/>
          <w:szCs w:val="32"/>
        </w:rPr>
        <w:t>本土阳性病例报告地级市”旅居史及国家通信行程卡带“</w:t>
      </w:r>
      <w:r>
        <w:rPr>
          <w:rFonts w:ascii="仿宋_GB2312" w:eastAsia="仿宋_GB2312" w:hAnsi="仿宋" w:cs="仿宋" w:hint="eastAsia"/>
          <w:sz w:val="32"/>
          <w:szCs w:val="32"/>
        </w:rPr>
        <w:t>*</w:t>
      </w:r>
      <w:r>
        <w:rPr>
          <w:rFonts w:ascii="仿宋_GB2312" w:eastAsia="仿宋_GB2312" w:hAnsi="仿宋" w:cs="仿宋" w:hint="eastAsia"/>
          <w:sz w:val="32"/>
          <w:szCs w:val="32"/>
        </w:rPr>
        <w:t>”号人员，须提供抵黔后</w:t>
      </w:r>
      <w:r>
        <w:rPr>
          <w:rFonts w:ascii="仿宋_GB2312" w:eastAsia="仿宋_GB2312" w:hAnsi="仿宋" w:cs="仿宋" w:hint="eastAsia"/>
          <w:sz w:val="32"/>
          <w:szCs w:val="32"/>
        </w:rPr>
        <w:t>5</w:t>
      </w:r>
      <w:r>
        <w:rPr>
          <w:rFonts w:ascii="仿宋_GB2312" w:eastAsia="仿宋_GB2312" w:hAnsi="仿宋" w:cs="仿宋" w:hint="eastAsia"/>
          <w:sz w:val="32"/>
          <w:szCs w:val="32"/>
        </w:rPr>
        <w:t>日内的</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次核酸检测阴性证明和考前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次核酸检测阴性证明，方可进入考点参加考试（抵黔后</w:t>
      </w:r>
      <w:r>
        <w:rPr>
          <w:rFonts w:ascii="仿宋_GB2312" w:eastAsia="仿宋_GB2312" w:hAnsi="仿宋" w:cs="仿宋" w:hint="eastAsia"/>
          <w:sz w:val="32"/>
          <w:szCs w:val="32"/>
        </w:rPr>
        <w:t>5</w:t>
      </w:r>
      <w:r>
        <w:rPr>
          <w:rFonts w:ascii="仿宋_GB2312" w:eastAsia="仿宋_GB2312" w:hAnsi="仿宋" w:cs="仿宋" w:hint="eastAsia"/>
          <w:sz w:val="32"/>
          <w:szCs w:val="32"/>
        </w:rPr>
        <w:t>日内的</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次核酸检测均须在贵州省内进行，其中第</w:t>
      </w:r>
      <w:r>
        <w:rPr>
          <w:rFonts w:ascii="仿宋_GB2312" w:eastAsia="仿宋_GB2312" w:hAnsi="仿宋" w:cs="仿宋" w:hint="eastAsia"/>
          <w:sz w:val="32"/>
          <w:szCs w:val="32"/>
        </w:rPr>
        <w:t>3</w:t>
      </w:r>
      <w:r>
        <w:rPr>
          <w:rFonts w:ascii="仿宋_GB2312" w:eastAsia="仿宋_GB2312" w:hAnsi="仿宋" w:cs="仿宋" w:hint="eastAsia"/>
          <w:sz w:val="32"/>
          <w:szCs w:val="32"/>
        </w:rPr>
        <w:t>次检测采样在考前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小时内的，无需再提供考前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w:t>
      </w:r>
    </w:p>
    <w:p w14:paraId="5282207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其余所有考生均须提供考前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次核酸检测阴性证明，方可进入考点参加考试。</w:t>
      </w:r>
    </w:p>
    <w:p w14:paraId="65242495"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注意：核酸检测阴性证明的有效时间以“采样时间”为准。</w:t>
      </w:r>
    </w:p>
    <w:p w14:paraId="369C608A"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为确保入场检测进度，核酸检测阴性证明均须提供纸质版（医院出具的纸质证明或电子</w:t>
      </w:r>
      <w:r>
        <w:rPr>
          <w:rFonts w:ascii="仿宋_GB2312" w:eastAsia="仿宋_GB2312" w:hAnsi="仿宋" w:cs="仿宋" w:hint="eastAsia"/>
          <w:sz w:val="32"/>
          <w:szCs w:val="32"/>
        </w:rPr>
        <w:t>证明的打印件均可，纸质</w:t>
      </w:r>
      <w:proofErr w:type="gramStart"/>
      <w:r>
        <w:rPr>
          <w:rFonts w:ascii="仿宋_GB2312" w:eastAsia="仿宋_GB2312" w:hAnsi="仿宋" w:cs="仿宋" w:hint="eastAsia"/>
          <w:sz w:val="32"/>
          <w:szCs w:val="32"/>
        </w:rPr>
        <w:t>版证明</w:t>
      </w:r>
      <w:proofErr w:type="gramEnd"/>
      <w:r>
        <w:rPr>
          <w:rFonts w:ascii="仿宋_GB2312" w:eastAsia="仿宋_GB2312" w:hAnsi="仿宋" w:cs="仿宋" w:hint="eastAsia"/>
          <w:sz w:val="32"/>
          <w:szCs w:val="32"/>
        </w:rPr>
        <w:t>需在卫</w:t>
      </w:r>
      <w:r>
        <w:rPr>
          <w:rFonts w:ascii="仿宋_GB2312" w:eastAsia="仿宋_GB2312" w:hAnsi="仿宋" w:cs="仿宋" w:hint="eastAsia"/>
          <w:sz w:val="32"/>
          <w:szCs w:val="32"/>
        </w:rPr>
        <w:lastRenderedPageBreak/>
        <w:t>生健康部门认可的核酸检测结果查询平台能查询到同步的检测记录）。</w:t>
      </w:r>
    </w:p>
    <w:p w14:paraId="28306401"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（十）原则上所有考生均须按照“应接尽接、应接必接”的要求完成新冠疫苗全程接种及加强免疫。</w:t>
      </w:r>
    </w:p>
    <w:p w14:paraId="637933FB"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（十一）考生应自备一次性使用医用口罩。考试期间，除核验身份时，考生应全程规范佩戴一次性使用医用口罩。未按要求佩戴口罩的考生，不得进入考点参加考试。</w:t>
      </w:r>
    </w:p>
    <w:p w14:paraId="3BCC182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（十二）开考前</w:t>
      </w:r>
      <w:r>
        <w:rPr>
          <w:rFonts w:ascii="仿宋_GB2312" w:eastAsia="仿宋_GB2312" w:hAnsi="仿宋" w:cs="仿宋" w:hint="eastAsia"/>
          <w:sz w:val="32"/>
          <w:szCs w:val="32"/>
        </w:rPr>
        <w:t>100</w:t>
      </w:r>
      <w:r>
        <w:rPr>
          <w:rFonts w:ascii="仿宋_GB2312" w:eastAsia="仿宋_GB2312" w:hAnsi="仿宋" w:cs="仿宋" w:hint="eastAsia"/>
          <w:sz w:val="32"/>
          <w:szCs w:val="32"/>
        </w:rPr>
        <w:t>分钟，考生即可开始接受检测进入考点，但不能进入考场。考生应尽早到达考点，提前做好入场检测准备，确保入场检测时间充足、秩序良好。不符合入场检测规定的考生，不得</w:t>
      </w:r>
      <w:r>
        <w:rPr>
          <w:rFonts w:ascii="仿宋_GB2312" w:eastAsia="仿宋_GB2312" w:hAnsi="仿宋" w:cs="仿宋" w:hint="eastAsia"/>
          <w:sz w:val="32"/>
          <w:szCs w:val="32"/>
        </w:rPr>
        <w:t>进入考点参加考试。</w:t>
      </w:r>
    </w:p>
    <w:p w14:paraId="1FC830B8"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（十三）除考生和工作人员外，无关人员一律不得进入考点。除考试相关公务车辆和工作人员车辆外，社会车辆不得进入考点。提醒考生</w:t>
      </w:r>
      <w:proofErr w:type="gramStart"/>
      <w:r>
        <w:rPr>
          <w:rFonts w:ascii="仿宋_GB2312" w:eastAsia="仿宋_GB2312" w:hAnsi="仿宋" w:cs="仿宋" w:hint="eastAsia"/>
          <w:sz w:val="32"/>
          <w:szCs w:val="32"/>
        </w:rPr>
        <w:t>勿</w:t>
      </w:r>
      <w:proofErr w:type="gramEnd"/>
      <w:r>
        <w:rPr>
          <w:rFonts w:ascii="仿宋_GB2312" w:eastAsia="仿宋_GB2312" w:hAnsi="仿宋" w:cs="仿宋" w:hint="eastAsia"/>
          <w:sz w:val="32"/>
          <w:szCs w:val="32"/>
        </w:rPr>
        <w:t>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14:paraId="5E01C96D"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（十四）为确保顺利参加考试，建议考生关注“国务院客户端”</w:t>
      </w:r>
      <w:proofErr w:type="gramStart"/>
      <w:r>
        <w:rPr>
          <w:rFonts w:ascii="仿宋_GB2312" w:eastAsia="仿宋_GB2312" w:hAnsi="仿宋" w:cs="仿宋" w:hint="eastAsia"/>
          <w:sz w:val="32"/>
          <w:szCs w:val="32"/>
        </w:rPr>
        <w:t>微信公众号</w:t>
      </w:r>
      <w:proofErr w:type="gramEnd"/>
      <w:r>
        <w:rPr>
          <w:rFonts w:ascii="仿宋_GB2312" w:eastAsia="仿宋_GB2312" w:hAnsi="仿宋" w:cs="仿宋" w:hint="eastAsia"/>
          <w:sz w:val="32"/>
          <w:szCs w:val="32"/>
        </w:rPr>
        <w:t>，在“便民服务”栏里点击“各地防控政策”选择“出发地”和“目的地”，及时了解各地的防控政策；建议考生提前预约核酸检测、提前进行自我健康状况监测和“贵州健康码、国家通信行程卡”</w:t>
      </w:r>
      <w:proofErr w:type="gramStart"/>
      <w:r>
        <w:rPr>
          <w:rFonts w:ascii="仿宋_GB2312" w:eastAsia="仿宋_GB2312" w:hAnsi="仿宋" w:cs="仿宋" w:hint="eastAsia"/>
          <w:sz w:val="32"/>
          <w:szCs w:val="32"/>
        </w:rPr>
        <w:t>绿码核验</w:t>
      </w:r>
      <w:proofErr w:type="gramEnd"/>
      <w:r>
        <w:rPr>
          <w:rFonts w:ascii="仿宋_GB2312" w:eastAsia="仿宋_GB2312" w:hAnsi="仿宋" w:cs="仿宋" w:hint="eastAsia"/>
          <w:sz w:val="32"/>
          <w:szCs w:val="32"/>
        </w:rPr>
        <w:t>，若贵州健康码与本人状况不符，请立即咨询并及时按要求处置；为避免</w:t>
      </w:r>
      <w:r>
        <w:rPr>
          <w:rFonts w:ascii="仿宋_GB2312" w:eastAsia="仿宋_GB2312" w:hAnsi="仿宋" w:cs="仿宋" w:hint="eastAsia"/>
          <w:sz w:val="32"/>
          <w:szCs w:val="32"/>
        </w:rPr>
        <w:t>14</w:t>
      </w:r>
      <w:r>
        <w:rPr>
          <w:rFonts w:ascii="仿宋_GB2312" w:eastAsia="仿宋_GB2312" w:hAnsi="仿宋" w:cs="仿宋" w:hint="eastAsia"/>
          <w:sz w:val="32"/>
          <w:szCs w:val="32"/>
        </w:rPr>
        <w:t>天内所旅居地级市出现本土阳性病例影响考生参加考试，建议考生提前抵黔，为进行相应</w:t>
      </w:r>
      <w:r>
        <w:rPr>
          <w:rFonts w:ascii="仿宋_GB2312" w:eastAsia="仿宋_GB2312" w:hAnsi="仿宋" w:cs="仿宋" w:hint="eastAsia"/>
          <w:sz w:val="32"/>
          <w:szCs w:val="32"/>
        </w:rPr>
        <w:lastRenderedPageBreak/>
        <w:t>次数的核酸检测预留足够时间。</w:t>
      </w:r>
    </w:p>
    <w:p w14:paraId="0599387D"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贵州健康</w:t>
      </w:r>
      <w:proofErr w:type="gramStart"/>
      <w:r>
        <w:rPr>
          <w:rFonts w:ascii="仿宋_GB2312" w:eastAsia="仿宋_GB2312" w:hAnsi="仿宋" w:cs="仿宋" w:hint="eastAsia"/>
          <w:sz w:val="32"/>
          <w:szCs w:val="32"/>
        </w:rPr>
        <w:t>码使用</w:t>
      </w:r>
      <w:proofErr w:type="gramEnd"/>
      <w:r>
        <w:rPr>
          <w:rFonts w:ascii="仿宋_GB2312" w:eastAsia="仿宋_GB2312" w:hAnsi="仿宋" w:cs="仿宋" w:hint="eastAsia"/>
          <w:sz w:val="32"/>
          <w:szCs w:val="32"/>
        </w:rPr>
        <w:t>和贵州省疫情防控咨询电话：</w:t>
      </w:r>
      <w:r>
        <w:rPr>
          <w:rFonts w:ascii="仿宋_GB2312" w:eastAsia="仿宋_GB2312" w:hAnsi="仿宋" w:cs="仿宋" w:hint="eastAsia"/>
          <w:sz w:val="32"/>
          <w:szCs w:val="32"/>
        </w:rPr>
        <w:t>0851-12345</w:t>
      </w:r>
      <w:r>
        <w:rPr>
          <w:rFonts w:ascii="仿宋_GB2312" w:eastAsia="仿宋_GB2312" w:hAnsi="仿宋" w:cs="仿宋" w:hint="eastAsia"/>
          <w:sz w:val="32"/>
          <w:szCs w:val="32"/>
        </w:rPr>
        <w:t>。</w:t>
      </w:r>
    </w:p>
    <w:p w14:paraId="6218B760"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二、入场检测规定</w:t>
      </w:r>
    </w:p>
    <w:p w14:paraId="693FBEE8"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入场检测时，考生须同时符合以下全部要求，方可进入考点参加考试：</w:t>
      </w:r>
    </w:p>
    <w:p w14:paraId="4D8BACBD"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（一）本人“贵州健康码、国家通信行程卡”绿码；</w:t>
      </w:r>
    </w:p>
    <w:p w14:paraId="026E9C11"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（二）经检测体温正常（低于</w:t>
      </w:r>
      <w:r>
        <w:rPr>
          <w:rFonts w:ascii="仿宋_GB2312" w:eastAsia="仿宋_GB2312" w:hAnsi="仿宋" w:cs="仿宋" w:hint="eastAsia"/>
          <w:sz w:val="32"/>
          <w:szCs w:val="32"/>
        </w:rPr>
        <w:t>37.3</w:t>
      </w:r>
      <w:r>
        <w:rPr>
          <w:rFonts w:ascii="仿宋_GB2312" w:eastAsia="仿宋_GB2312" w:hAnsi="仿宋" w:cs="仿宋" w:hint="eastAsia"/>
          <w:sz w:val="32"/>
          <w:szCs w:val="32"/>
        </w:rPr>
        <w:t>℃）；</w:t>
      </w:r>
    </w:p>
    <w:p w14:paraId="6865DDA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（三）佩戴一次性使用医用口罩；</w:t>
      </w:r>
    </w:p>
    <w:p w14:paraId="26F4AF87"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（四）提供相应的核酸检测阴性证明纸质版（核酸检测阴性证明的有效时间以“采样时间”为准）：</w:t>
      </w:r>
    </w:p>
    <w:p w14:paraId="13FE9B72"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天内有“本土阳性病例报告地级市”旅居</w:t>
      </w:r>
      <w:proofErr w:type="gramStart"/>
      <w:r>
        <w:rPr>
          <w:rFonts w:ascii="仿宋_GB2312" w:eastAsia="仿宋_GB2312" w:hAnsi="仿宋" w:cs="仿宋" w:hint="eastAsia"/>
          <w:sz w:val="32"/>
          <w:szCs w:val="32"/>
        </w:rPr>
        <w:t>史人员</w:t>
      </w:r>
      <w:proofErr w:type="gramEnd"/>
      <w:r>
        <w:rPr>
          <w:rFonts w:ascii="仿宋_GB2312" w:eastAsia="仿宋_GB2312" w:hAnsi="仿宋" w:cs="仿宋" w:hint="eastAsia"/>
          <w:sz w:val="32"/>
          <w:szCs w:val="32"/>
        </w:rPr>
        <w:t>及国家通信行程卡带“</w:t>
      </w:r>
      <w:r>
        <w:rPr>
          <w:rFonts w:ascii="仿宋_GB2312" w:eastAsia="仿宋_GB2312" w:hAnsi="仿宋" w:cs="仿宋" w:hint="eastAsia"/>
          <w:sz w:val="32"/>
          <w:szCs w:val="32"/>
        </w:rPr>
        <w:t>*</w:t>
      </w:r>
      <w:r>
        <w:rPr>
          <w:rFonts w:ascii="仿宋_GB2312" w:eastAsia="仿宋_GB2312" w:hAnsi="仿宋" w:cs="仿宋" w:hint="eastAsia"/>
          <w:sz w:val="32"/>
          <w:szCs w:val="32"/>
        </w:rPr>
        <w:t>”号人员，须提供抵黔后</w:t>
      </w:r>
      <w:r>
        <w:rPr>
          <w:rFonts w:ascii="仿宋_GB2312" w:eastAsia="仿宋_GB2312" w:hAnsi="仿宋" w:cs="仿宋" w:hint="eastAsia"/>
          <w:sz w:val="32"/>
          <w:szCs w:val="32"/>
        </w:rPr>
        <w:t>5</w:t>
      </w:r>
      <w:r>
        <w:rPr>
          <w:rFonts w:ascii="仿宋_GB2312" w:eastAsia="仿宋_GB2312" w:hAnsi="仿宋" w:cs="仿宋" w:hint="eastAsia"/>
          <w:sz w:val="32"/>
          <w:szCs w:val="32"/>
        </w:rPr>
        <w:t>日内的</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次核酸检测阴性证明和考前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w:t>
      </w:r>
    </w:p>
    <w:p w14:paraId="299E303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其余所有考生均须提供考前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w:t>
      </w:r>
    </w:p>
    <w:p w14:paraId="34AD8D78"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w:t>
      </w:r>
      <w:r>
        <w:rPr>
          <w:rFonts w:ascii="仿宋_GB2312" w:eastAsia="仿宋_GB2312" w:hAnsi="仿宋" w:cs="仿宋" w:hint="eastAsia"/>
          <w:sz w:val="32"/>
          <w:szCs w:val="32"/>
        </w:rPr>
        <w:t>入场检测步骤</w:t>
      </w:r>
    </w:p>
    <w:p w14:paraId="0119115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考生须佩戴一次性使用医用口罩提前到达检测点排队，入场检测通道分别设置特殊检测通道和常规检测通道两类。</w:t>
      </w:r>
    </w:p>
    <w:p w14:paraId="39BBA4F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（一）特殊检测通道</w:t>
      </w:r>
    </w:p>
    <w:p w14:paraId="6EB3F6C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天内有“本土阳性病例报告地级市”旅居</w:t>
      </w:r>
      <w:proofErr w:type="gramStart"/>
      <w:r>
        <w:rPr>
          <w:rFonts w:ascii="仿宋_GB2312" w:eastAsia="仿宋_GB2312" w:hAnsi="仿宋" w:cs="仿宋" w:hint="eastAsia"/>
          <w:sz w:val="32"/>
          <w:szCs w:val="32"/>
        </w:rPr>
        <w:t>史人员</w:t>
      </w:r>
      <w:proofErr w:type="gramEnd"/>
      <w:r>
        <w:rPr>
          <w:rFonts w:ascii="仿宋_GB2312" w:eastAsia="仿宋_GB2312" w:hAnsi="仿宋" w:cs="仿宋" w:hint="eastAsia"/>
          <w:sz w:val="32"/>
          <w:szCs w:val="32"/>
        </w:rPr>
        <w:t>及国家通信行程卡带“</w:t>
      </w:r>
      <w:r>
        <w:rPr>
          <w:rFonts w:ascii="仿宋_GB2312" w:eastAsia="仿宋_GB2312" w:hAnsi="仿宋" w:cs="仿宋" w:hint="eastAsia"/>
          <w:sz w:val="32"/>
          <w:szCs w:val="32"/>
        </w:rPr>
        <w:t>*</w:t>
      </w:r>
      <w:r>
        <w:rPr>
          <w:rFonts w:ascii="仿宋_GB2312" w:eastAsia="仿宋_GB2312" w:hAnsi="仿宋" w:cs="仿宋" w:hint="eastAsia"/>
          <w:sz w:val="32"/>
          <w:szCs w:val="32"/>
        </w:rPr>
        <w:t>”</w:t>
      </w:r>
      <w:proofErr w:type="gramStart"/>
      <w:r>
        <w:rPr>
          <w:rFonts w:ascii="仿宋_GB2312" w:eastAsia="仿宋_GB2312" w:hAnsi="仿宋" w:cs="仿宋" w:hint="eastAsia"/>
          <w:sz w:val="32"/>
          <w:szCs w:val="32"/>
        </w:rPr>
        <w:t>号人员</w:t>
      </w:r>
      <w:proofErr w:type="gramEnd"/>
      <w:r>
        <w:rPr>
          <w:rFonts w:ascii="仿宋_GB2312" w:eastAsia="仿宋_GB2312" w:hAnsi="仿宋" w:cs="仿宋" w:hint="eastAsia"/>
          <w:sz w:val="32"/>
          <w:szCs w:val="32"/>
        </w:rPr>
        <w:t>进入特殊检测通道。具体检测步骤如下：</w:t>
      </w:r>
    </w:p>
    <w:p w14:paraId="090E7F25"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考生到特殊检测通道提交考试当天本人“贵州健康码、国家通信行程卡”绿码、“抵黔后</w:t>
      </w:r>
      <w:r>
        <w:rPr>
          <w:rFonts w:ascii="仿宋_GB2312" w:eastAsia="仿宋_GB2312" w:hAnsi="仿宋" w:cs="仿宋" w:hint="eastAsia"/>
          <w:sz w:val="32"/>
          <w:szCs w:val="32"/>
        </w:rPr>
        <w:t>5</w:t>
      </w:r>
      <w:r>
        <w:rPr>
          <w:rFonts w:ascii="仿宋_GB2312" w:eastAsia="仿宋_GB2312" w:hAnsi="仿宋" w:cs="仿宋" w:hint="eastAsia"/>
          <w:sz w:val="32"/>
          <w:szCs w:val="32"/>
        </w:rPr>
        <w:t>日内的</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次核酸检测阴性证明和考前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次核酸检测阴性证明纸质版”、《准考证》等相应</w:t>
      </w:r>
      <w:r>
        <w:rPr>
          <w:rFonts w:ascii="仿宋_GB2312" w:eastAsia="仿宋_GB2312" w:hAnsi="仿宋" w:cs="仿宋" w:hint="eastAsia"/>
          <w:sz w:val="32"/>
          <w:szCs w:val="32"/>
        </w:rPr>
        <w:lastRenderedPageBreak/>
        <w:t>证明材料报检测人员核验并接受体温检测。经检测合格的，检测人员在《准考证》上加盖入场检测合</w:t>
      </w:r>
      <w:r>
        <w:rPr>
          <w:rFonts w:ascii="仿宋_GB2312" w:eastAsia="仿宋_GB2312" w:hAnsi="仿宋" w:cs="仿宋" w:hint="eastAsia"/>
          <w:sz w:val="32"/>
          <w:szCs w:val="32"/>
        </w:rPr>
        <w:t>格章。</w:t>
      </w:r>
    </w:p>
    <w:p w14:paraId="0C305BED"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（二）常规检测通道</w:t>
      </w:r>
    </w:p>
    <w:p w14:paraId="3643506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天内无“本土阳性病例报告地级市”旅居</w:t>
      </w:r>
      <w:proofErr w:type="gramStart"/>
      <w:r>
        <w:rPr>
          <w:rFonts w:ascii="仿宋_GB2312" w:eastAsia="仿宋_GB2312" w:hAnsi="仿宋" w:cs="仿宋" w:hint="eastAsia"/>
          <w:sz w:val="32"/>
          <w:szCs w:val="32"/>
        </w:rPr>
        <w:t>史人员</w:t>
      </w:r>
      <w:proofErr w:type="gramEnd"/>
      <w:r>
        <w:rPr>
          <w:rFonts w:ascii="仿宋_GB2312" w:eastAsia="仿宋_GB2312" w:hAnsi="仿宋" w:cs="仿宋" w:hint="eastAsia"/>
          <w:sz w:val="32"/>
          <w:szCs w:val="32"/>
        </w:rPr>
        <w:t>进入常规检测通道，常规检测通道分两步进行检测，具体检测步骤如下：</w:t>
      </w:r>
    </w:p>
    <w:p w14:paraId="4F6FD622"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1.</w:t>
      </w:r>
      <w:r>
        <w:rPr>
          <w:rFonts w:ascii="仿宋_GB2312" w:eastAsia="仿宋_GB2312" w:hAnsi="仿宋" w:cs="仿宋" w:hint="eastAsia"/>
          <w:sz w:val="32"/>
          <w:szCs w:val="32"/>
        </w:rPr>
        <w:t>第一步检测</w:t>
      </w:r>
    </w:p>
    <w:p w14:paraId="1076ACF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考生须提前准备好考试当天本人“贵州健康码绿码”和《准考证》报检测人员核验并接受体温检测。</w:t>
      </w:r>
    </w:p>
    <w:p w14:paraId="33D67F0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经第一步检测合格的，迅速前往第二步检测点。</w:t>
      </w:r>
    </w:p>
    <w:p w14:paraId="46D4470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2.</w:t>
      </w:r>
      <w:r>
        <w:rPr>
          <w:rFonts w:ascii="仿宋_GB2312" w:eastAsia="仿宋_GB2312" w:hAnsi="仿宋" w:cs="仿宋" w:hint="eastAsia"/>
          <w:sz w:val="32"/>
          <w:szCs w:val="32"/>
        </w:rPr>
        <w:t>第二步检测</w:t>
      </w:r>
    </w:p>
    <w:p w14:paraId="58B67BD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考生前往第二步检测点过程中须提前准备好考试当天本人“国家通信行程卡绿码”、“考前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次核酸检测阴性证明纸质版”和《准考证》报检测人员核验。“国家通信行程卡”可通过在“贵州健康码”下方点击“通信大</w:t>
      </w:r>
      <w:r>
        <w:rPr>
          <w:rFonts w:ascii="仿宋_GB2312" w:eastAsia="仿宋_GB2312" w:hAnsi="仿宋" w:cs="仿宋" w:hint="eastAsia"/>
          <w:sz w:val="32"/>
          <w:szCs w:val="32"/>
        </w:rPr>
        <w:t>数据行程卡”直接转入，或</w:t>
      </w:r>
      <w:proofErr w:type="gramStart"/>
      <w:r>
        <w:rPr>
          <w:rFonts w:ascii="仿宋_GB2312" w:eastAsia="仿宋_GB2312" w:hAnsi="仿宋" w:cs="仿宋" w:hint="eastAsia"/>
          <w:sz w:val="32"/>
          <w:szCs w:val="32"/>
        </w:rPr>
        <w:t>通过扫码打开</w:t>
      </w:r>
      <w:proofErr w:type="gramEnd"/>
      <w:r>
        <w:rPr>
          <w:rFonts w:ascii="仿宋_GB2312" w:eastAsia="仿宋_GB2312" w:hAnsi="仿宋" w:cs="仿宋" w:hint="eastAsia"/>
          <w:sz w:val="32"/>
          <w:szCs w:val="32"/>
        </w:rPr>
        <w:t>。</w:t>
      </w:r>
    </w:p>
    <w:p w14:paraId="6BB9B0D5"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经第二步检测合格的，检测人员在《准考证》上加盖入场检测合格章。</w:t>
      </w:r>
    </w:p>
    <w:p w14:paraId="4DC1D16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（三）临时隔离检查点</w:t>
      </w:r>
    </w:p>
    <w:p w14:paraId="1F8AC677"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符合其他疫情防控要求，但体温≥</w:t>
      </w:r>
      <w:r>
        <w:rPr>
          <w:rFonts w:ascii="仿宋_GB2312" w:eastAsia="仿宋_GB2312" w:hAnsi="仿宋" w:cs="仿宋" w:hint="eastAsia"/>
          <w:sz w:val="32"/>
          <w:szCs w:val="32"/>
        </w:rPr>
        <w:t>37.3</w:t>
      </w:r>
      <w:r>
        <w:rPr>
          <w:rFonts w:ascii="仿宋_GB2312" w:eastAsia="仿宋_GB2312" w:hAnsi="仿宋" w:cs="仿宋" w:hint="eastAsia"/>
          <w:sz w:val="32"/>
          <w:szCs w:val="32"/>
        </w:rPr>
        <w:t>℃的考生，须立即进入临时隔离检查点，间隔</w:t>
      </w:r>
      <w:r>
        <w:rPr>
          <w:rFonts w:ascii="仿宋_GB2312" w:eastAsia="仿宋_GB2312" w:hAnsi="仿宋" w:cs="仿宋" w:hint="eastAsia"/>
          <w:sz w:val="32"/>
          <w:szCs w:val="32"/>
        </w:rPr>
        <w:t>15</w:t>
      </w:r>
      <w:r>
        <w:rPr>
          <w:rFonts w:ascii="仿宋_GB2312" w:eastAsia="仿宋_GB2312" w:hAnsi="仿宋" w:cs="仿宋" w:hint="eastAsia"/>
          <w:sz w:val="32"/>
          <w:szCs w:val="32"/>
        </w:rPr>
        <w:t>分钟后，由现场医务人员使用水银体温计进行体温复测，经复测体温正常（低于</w:t>
      </w:r>
      <w:r>
        <w:rPr>
          <w:rFonts w:ascii="仿宋_GB2312" w:eastAsia="仿宋_GB2312" w:hAnsi="仿宋" w:cs="仿宋" w:hint="eastAsia"/>
          <w:sz w:val="32"/>
          <w:szCs w:val="32"/>
        </w:rPr>
        <w:t>37.3</w:t>
      </w:r>
      <w:r>
        <w:rPr>
          <w:rFonts w:ascii="仿宋_GB2312" w:eastAsia="仿宋_GB2312" w:hAnsi="仿宋" w:cs="仿宋" w:hint="eastAsia"/>
          <w:sz w:val="32"/>
          <w:szCs w:val="32"/>
        </w:rPr>
        <w:t>℃）的，可以参加考试。经复测体温仍≥</w:t>
      </w:r>
      <w:r>
        <w:rPr>
          <w:rFonts w:ascii="仿宋_GB2312" w:eastAsia="仿宋_GB2312" w:hAnsi="仿宋" w:cs="仿宋" w:hint="eastAsia"/>
          <w:sz w:val="32"/>
          <w:szCs w:val="32"/>
        </w:rPr>
        <w:t>37.3</w:t>
      </w:r>
      <w:r>
        <w:rPr>
          <w:rFonts w:ascii="仿宋_GB2312" w:eastAsia="仿宋_GB2312" w:hAnsi="仿宋" w:cs="仿宋" w:hint="eastAsia"/>
          <w:sz w:val="32"/>
          <w:szCs w:val="32"/>
        </w:rPr>
        <w:t>℃的，不得进入考点参加考试。</w:t>
      </w:r>
    </w:p>
    <w:p w14:paraId="29EC949B"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四、考生须符合本文规定的可以参加考试的情形，并在考试全过程中严格遵守国家、省有关疫情防控规定以及本文要求，因</w:t>
      </w:r>
      <w:r>
        <w:rPr>
          <w:rFonts w:ascii="仿宋_GB2312" w:eastAsia="仿宋_GB2312" w:hAnsi="仿宋" w:cs="仿宋" w:hint="eastAsia"/>
          <w:sz w:val="32"/>
          <w:szCs w:val="32"/>
        </w:rPr>
        <w:lastRenderedPageBreak/>
        <w:t>不符合或不遵守疫情防控规定和要求造成的一切后</w:t>
      </w:r>
      <w:r>
        <w:rPr>
          <w:rFonts w:ascii="仿宋_GB2312" w:eastAsia="仿宋_GB2312" w:hAnsi="仿宋" w:cs="仿宋" w:hint="eastAsia"/>
          <w:sz w:val="32"/>
          <w:szCs w:val="32"/>
        </w:rPr>
        <w:t>果由考生自行负责。若考试前国家、省关于疫情防控的规定发生变化，将根据新规定另行公布考试有关疫情防控要求。请广大考生务必在考试前密切关注有关疫情防控规定和要求的变化，做好相应的参考准备，确保顺利参加考试。</w:t>
      </w:r>
      <w:r>
        <w:rPr>
          <w:rFonts w:ascii="仿宋_GB2312" w:eastAsia="仿宋_GB2312" w:hAnsi="仿宋" w:cs="仿宋" w:hint="eastAsia"/>
          <w:sz w:val="32"/>
          <w:szCs w:val="32"/>
        </w:rPr>
        <w:t> </w:t>
      </w:r>
    </w:p>
    <w:p w14:paraId="740DBBD2"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本人已认真阅读以上所有内容，已知悉告知事项、证明义务和疫情防控要求。在此郑重承诺：本人符合《</w:t>
      </w:r>
      <w:r>
        <w:rPr>
          <w:rFonts w:ascii="仿宋_GB2312" w:eastAsia="仿宋_GB2312" w:hAnsi="仿宋" w:cs="仿宋" w:hint="eastAsia"/>
          <w:sz w:val="32"/>
          <w:szCs w:val="32"/>
        </w:rPr>
        <w:t>2022</w:t>
      </w:r>
      <w:r>
        <w:rPr>
          <w:rFonts w:ascii="仿宋_GB2312" w:eastAsia="仿宋_GB2312" w:hAnsi="仿宋" w:cs="仿宋" w:hint="eastAsia"/>
          <w:sz w:val="32"/>
          <w:szCs w:val="32"/>
        </w:rPr>
        <w:t>年人事考试新冠肺炎疫情防控要求（新）告知暨承诺书》规定的可以参加考试的情形，并在考试全过程中严格遵守国家、省有关疫情防控规定以及本文要求。本人填报、提交和现场出示的所有信息（证明）均真实、准确、完整、有效，</w:t>
      </w:r>
      <w:r>
        <w:rPr>
          <w:rFonts w:ascii="仿宋_GB2312" w:eastAsia="仿宋_GB2312" w:hAnsi="仿宋" w:cs="仿宋" w:hint="eastAsia"/>
          <w:sz w:val="32"/>
          <w:szCs w:val="32"/>
        </w:rPr>
        <w:t>符合疫情防控相关要求。因不符合或不遵守疫情防控要求或提供虚假信息（证明）造成的一切后果由本人自行负责。</w:t>
      </w:r>
    </w:p>
    <w:p w14:paraId="4DEB6C5C" w14:textId="77777777" w:rsidR="00363633" w:rsidRDefault="00363633">
      <w:pPr>
        <w:spacing w:line="560" w:lineRule="exact"/>
        <w:ind w:firstLineChars="200" w:firstLine="640"/>
        <w:rPr>
          <w:rFonts w:ascii="仿宋_GB2312" w:eastAsia="仿宋_GB2312" w:hAnsi="仿宋" w:cs="仿宋"/>
          <w:sz w:val="32"/>
          <w:szCs w:val="32"/>
        </w:rPr>
      </w:pPr>
    </w:p>
    <w:p w14:paraId="5BA8F60A" w14:textId="77777777" w:rsidR="00363633" w:rsidRDefault="00363633">
      <w:pPr>
        <w:spacing w:line="560" w:lineRule="exact"/>
        <w:ind w:firstLineChars="200" w:firstLine="640"/>
        <w:rPr>
          <w:rFonts w:ascii="仿宋_GB2312" w:eastAsia="仿宋_GB2312" w:hAnsi="仿宋" w:cs="仿宋"/>
          <w:sz w:val="32"/>
          <w:szCs w:val="32"/>
        </w:rPr>
      </w:pPr>
    </w:p>
    <w:p w14:paraId="7BF3B7B1" w14:textId="77777777" w:rsidR="00363633" w:rsidRDefault="00363633">
      <w:pPr>
        <w:spacing w:line="560" w:lineRule="exact"/>
        <w:ind w:firstLineChars="200" w:firstLine="640"/>
        <w:rPr>
          <w:rFonts w:ascii="仿宋_GB2312" w:eastAsia="仿宋_GB2312" w:hAnsi="仿宋" w:cs="仿宋"/>
          <w:sz w:val="32"/>
          <w:szCs w:val="32"/>
        </w:rPr>
      </w:pPr>
    </w:p>
    <w:p w14:paraId="4FDB0E3E" w14:textId="77777777" w:rsidR="00363633" w:rsidRDefault="00363633">
      <w:pPr>
        <w:spacing w:line="560" w:lineRule="exact"/>
        <w:ind w:firstLineChars="200" w:firstLine="640"/>
        <w:rPr>
          <w:rFonts w:ascii="仿宋_GB2312" w:eastAsia="仿宋_GB2312" w:hAnsi="仿宋" w:cs="仿宋"/>
          <w:sz w:val="32"/>
          <w:szCs w:val="32"/>
        </w:rPr>
      </w:pPr>
    </w:p>
    <w:p w14:paraId="21BE2DA0" w14:textId="77777777" w:rsidR="00363633" w:rsidRDefault="00363633">
      <w:pPr>
        <w:spacing w:line="560" w:lineRule="exact"/>
        <w:ind w:firstLineChars="200" w:firstLine="640"/>
        <w:rPr>
          <w:rFonts w:ascii="仿宋_GB2312" w:eastAsia="仿宋_GB2312" w:hAnsi="仿宋" w:cs="仿宋"/>
          <w:sz w:val="32"/>
          <w:szCs w:val="32"/>
        </w:rPr>
      </w:pPr>
    </w:p>
    <w:p w14:paraId="17E92972" w14:textId="77777777" w:rsidR="00363633" w:rsidRDefault="00363633">
      <w:pPr>
        <w:spacing w:line="560" w:lineRule="exact"/>
        <w:ind w:firstLineChars="200" w:firstLine="640"/>
        <w:rPr>
          <w:rFonts w:ascii="仿宋_GB2312" w:eastAsia="仿宋_GB2312" w:hAnsi="仿宋" w:cs="仿宋"/>
          <w:sz w:val="32"/>
          <w:szCs w:val="32"/>
        </w:rPr>
      </w:pPr>
    </w:p>
    <w:p w14:paraId="66E7B77B" w14:textId="77777777" w:rsidR="00363633" w:rsidRDefault="00363633">
      <w:pPr>
        <w:spacing w:line="560" w:lineRule="exact"/>
        <w:ind w:firstLineChars="200" w:firstLine="640"/>
        <w:rPr>
          <w:rFonts w:ascii="仿宋_GB2312" w:eastAsia="仿宋_GB2312" w:hAnsi="仿宋" w:cs="仿宋"/>
          <w:sz w:val="32"/>
          <w:szCs w:val="32"/>
        </w:rPr>
      </w:pPr>
    </w:p>
    <w:p w14:paraId="6276C4F2" w14:textId="77777777" w:rsidR="00363633" w:rsidRDefault="00363633">
      <w:pPr>
        <w:spacing w:line="560" w:lineRule="exact"/>
        <w:ind w:firstLineChars="200" w:firstLine="640"/>
        <w:rPr>
          <w:rFonts w:ascii="仿宋_GB2312" w:eastAsia="仿宋_GB2312" w:hAnsi="仿宋" w:cs="仿宋"/>
          <w:sz w:val="32"/>
          <w:szCs w:val="32"/>
        </w:rPr>
      </w:pPr>
    </w:p>
    <w:p w14:paraId="016E5AE6" w14:textId="77777777" w:rsidR="00363633" w:rsidRDefault="00363633">
      <w:pPr>
        <w:spacing w:line="560" w:lineRule="exact"/>
        <w:ind w:firstLineChars="200" w:firstLine="640"/>
        <w:rPr>
          <w:rFonts w:ascii="仿宋_GB2312" w:eastAsia="仿宋_GB2312" w:hAnsi="仿宋" w:cs="仿宋"/>
          <w:sz w:val="32"/>
          <w:szCs w:val="32"/>
        </w:rPr>
      </w:pPr>
    </w:p>
    <w:p w14:paraId="01A1DB03" w14:textId="77777777" w:rsidR="00363633" w:rsidRDefault="00363633">
      <w:pPr>
        <w:spacing w:line="560" w:lineRule="exact"/>
        <w:ind w:firstLineChars="200" w:firstLine="640"/>
        <w:rPr>
          <w:rFonts w:ascii="仿宋_GB2312" w:eastAsia="仿宋_GB2312" w:hAnsi="仿宋" w:cs="仿宋"/>
          <w:sz w:val="32"/>
          <w:szCs w:val="32"/>
        </w:rPr>
      </w:pPr>
    </w:p>
    <w:p w14:paraId="395BB112" w14:textId="77777777" w:rsidR="00363633" w:rsidRDefault="00363633">
      <w:pPr>
        <w:spacing w:line="560" w:lineRule="exact"/>
        <w:ind w:firstLineChars="200" w:firstLine="640"/>
        <w:rPr>
          <w:rFonts w:ascii="仿宋_GB2312" w:eastAsia="仿宋_GB2312" w:hAnsi="仿宋" w:cs="仿宋"/>
          <w:sz w:val="32"/>
          <w:szCs w:val="32"/>
        </w:rPr>
      </w:pPr>
    </w:p>
    <w:p w14:paraId="0DA4E09C" w14:textId="77777777" w:rsidR="00363633" w:rsidRDefault="00363633">
      <w:pPr>
        <w:spacing w:line="560" w:lineRule="exact"/>
        <w:rPr>
          <w:rFonts w:ascii="仿宋_GB2312" w:eastAsia="仿宋_GB2312" w:hAnsi="仿宋" w:cs="仿宋"/>
          <w:sz w:val="32"/>
          <w:szCs w:val="32"/>
        </w:rPr>
      </w:pPr>
    </w:p>
    <w:p w14:paraId="09497C78" w14:textId="77777777" w:rsidR="00363633" w:rsidRDefault="00887F06">
      <w:pPr>
        <w:spacing w:line="560" w:lineRule="exact"/>
        <w:ind w:firstLineChars="200" w:firstLine="640"/>
        <w:jc w:val="center"/>
        <w:rPr>
          <w:rFonts w:ascii="方正小标宋简体" w:eastAsia="方正小标宋简体" w:hAnsi="方正小标宋简体" w:cs="方正小标宋简体"/>
          <w:sz w:val="32"/>
          <w:szCs w:val="32"/>
        </w:rPr>
      </w:pPr>
      <w:r>
        <w:rPr>
          <w:rFonts w:ascii="方正小标宋简体" w:eastAsia="方正小标宋简体" w:hAnsi="方正小标宋简体" w:cs="方正小标宋简体" w:hint="eastAsia"/>
          <w:sz w:val="32"/>
          <w:szCs w:val="32"/>
        </w:rPr>
        <w:lastRenderedPageBreak/>
        <w:t>2022</w:t>
      </w:r>
      <w:r>
        <w:rPr>
          <w:rFonts w:ascii="方正小标宋简体" w:eastAsia="方正小标宋简体" w:hAnsi="方正小标宋简体" w:cs="方正小标宋简体" w:hint="eastAsia"/>
          <w:sz w:val="32"/>
          <w:szCs w:val="32"/>
        </w:rPr>
        <w:t>年人事考试新冠肺炎疫情防控要求（新）部分常见问题解答</w:t>
      </w:r>
    </w:p>
    <w:p w14:paraId="6338B91F" w14:textId="77777777" w:rsidR="00363633" w:rsidRDefault="00363633">
      <w:pPr>
        <w:spacing w:line="560" w:lineRule="exact"/>
        <w:ind w:firstLineChars="200" w:firstLine="640"/>
        <w:rPr>
          <w:rFonts w:ascii="仿宋_GB2312" w:eastAsia="仿宋_GB2312" w:hAnsi="仿宋" w:cs="仿宋"/>
          <w:sz w:val="32"/>
          <w:szCs w:val="32"/>
        </w:rPr>
      </w:pPr>
    </w:p>
    <w:p w14:paraId="1222B69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一、参加考试是否需要提供核酸检测阴性证明？</w:t>
      </w:r>
    </w:p>
    <w:p w14:paraId="58C2F6D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答：所有考生必须在进入考点时提供符合规定的核酸检测阴性证明。</w:t>
      </w:r>
    </w:p>
    <w:p w14:paraId="4A84CDA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二、考前</w:t>
      </w:r>
      <w:r>
        <w:rPr>
          <w:rFonts w:ascii="仿宋_GB2312" w:eastAsia="仿宋_GB2312" w:hAnsi="仿宋" w:cs="仿宋" w:hint="eastAsia"/>
          <w:sz w:val="32"/>
          <w:szCs w:val="32"/>
        </w:rPr>
        <w:t>48</w:t>
      </w:r>
      <w:r>
        <w:rPr>
          <w:rFonts w:ascii="仿宋_GB2312" w:eastAsia="仿宋_GB2312" w:hAnsi="仿宋" w:cs="仿宋" w:hint="eastAsia"/>
          <w:sz w:val="32"/>
          <w:szCs w:val="32"/>
        </w:rPr>
        <w:t>内核酸检测的计算起止时间是什么？</w:t>
      </w:r>
    </w:p>
    <w:p w14:paraId="63D366C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w:t>
      </w:r>
      <w:r>
        <w:rPr>
          <w:rFonts w:ascii="仿宋_GB2312" w:eastAsia="仿宋_GB2312" w:hAnsi="仿宋" w:cs="仿宋" w:hint="eastAsia"/>
          <w:sz w:val="32"/>
          <w:szCs w:val="32"/>
        </w:rPr>
        <w:t>:</w:t>
      </w:r>
      <w:r>
        <w:rPr>
          <w:rFonts w:ascii="仿宋_GB2312" w:eastAsia="仿宋_GB2312" w:hAnsi="仿宋" w:cs="仿宋" w:hint="eastAsia"/>
          <w:sz w:val="32"/>
          <w:szCs w:val="32"/>
        </w:rPr>
        <w:t>以考生核酸检测阴性报告上“采样时间”为起始，计算至考生参加当次考试</w:t>
      </w:r>
      <w:proofErr w:type="gramStart"/>
      <w:r>
        <w:rPr>
          <w:rFonts w:ascii="仿宋_GB2312" w:eastAsia="仿宋_GB2312" w:hAnsi="仿宋" w:cs="仿宋" w:hint="eastAsia"/>
          <w:sz w:val="32"/>
          <w:szCs w:val="32"/>
        </w:rPr>
        <w:t>的首科考试</w:t>
      </w:r>
      <w:proofErr w:type="gramEnd"/>
      <w:r>
        <w:rPr>
          <w:rFonts w:ascii="仿宋_GB2312" w:eastAsia="仿宋_GB2312" w:hAnsi="仿宋" w:cs="仿宋" w:hint="eastAsia"/>
          <w:sz w:val="32"/>
          <w:szCs w:val="32"/>
        </w:rPr>
        <w:t>开考时间为止，凡在</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小时内的均符合要求。（以下均按</w:t>
      </w:r>
      <w:proofErr w:type="gramStart"/>
      <w:r>
        <w:rPr>
          <w:rFonts w:ascii="仿宋_GB2312" w:eastAsia="仿宋_GB2312" w:hAnsi="仿宋" w:cs="仿宋" w:hint="eastAsia"/>
          <w:sz w:val="32"/>
          <w:szCs w:val="32"/>
        </w:rPr>
        <w:t>本方式</w:t>
      </w:r>
      <w:proofErr w:type="gramEnd"/>
      <w:r>
        <w:rPr>
          <w:rFonts w:ascii="仿宋_GB2312" w:eastAsia="仿宋_GB2312" w:hAnsi="仿宋" w:cs="仿宋" w:hint="eastAsia"/>
          <w:sz w:val="32"/>
          <w:szCs w:val="32"/>
        </w:rPr>
        <w:t>计算核酸检测起止时间）</w:t>
      </w:r>
    </w:p>
    <w:p w14:paraId="401B911A"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三、哪些考生需要提供核酸检测“</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检”阴性证明？</w:t>
      </w:r>
    </w:p>
    <w:p w14:paraId="7C9A68FC"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天内有“本土阳性病例报告地级市（直辖市为区）”旅居史人员，须提供抵黔后</w:t>
      </w:r>
      <w:r>
        <w:rPr>
          <w:rFonts w:ascii="仿宋_GB2312" w:eastAsia="仿宋_GB2312" w:hAnsi="仿宋" w:cs="仿宋" w:hint="eastAsia"/>
          <w:sz w:val="32"/>
          <w:szCs w:val="32"/>
        </w:rPr>
        <w:t>5</w:t>
      </w:r>
      <w:r>
        <w:rPr>
          <w:rFonts w:ascii="仿宋_GB2312" w:eastAsia="仿宋_GB2312" w:hAnsi="仿宋" w:cs="仿宋" w:hint="eastAsia"/>
          <w:sz w:val="32"/>
          <w:szCs w:val="32"/>
        </w:rPr>
        <w:t>日内的</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次核酸检测阴性证明（以下简称“</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检”）和考前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次核酸检测阴性证明，方可进入考点参加考试。“</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检”中第</w:t>
      </w:r>
      <w:r>
        <w:rPr>
          <w:rFonts w:ascii="仿宋_GB2312" w:eastAsia="仿宋_GB2312" w:hAnsi="仿宋" w:cs="仿宋" w:hint="eastAsia"/>
          <w:sz w:val="32"/>
          <w:szCs w:val="32"/>
        </w:rPr>
        <w:t>3</w:t>
      </w:r>
      <w:r>
        <w:rPr>
          <w:rFonts w:ascii="仿宋_GB2312" w:eastAsia="仿宋_GB2312" w:hAnsi="仿宋" w:cs="仿宋" w:hint="eastAsia"/>
          <w:sz w:val="32"/>
          <w:szCs w:val="32"/>
        </w:rPr>
        <w:t>次检测采样在考前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小时内的，无需再提供考前</w:t>
      </w:r>
      <w:r>
        <w:rPr>
          <w:rFonts w:ascii="仿宋_GB2312" w:eastAsia="仿宋_GB2312" w:hAnsi="仿宋" w:cs="仿宋" w:hint="eastAsia"/>
          <w:sz w:val="32"/>
          <w:szCs w:val="32"/>
        </w:rPr>
        <w:t>48</w:t>
      </w:r>
      <w:r>
        <w:rPr>
          <w:rFonts w:ascii="仿宋_GB2312" w:eastAsia="仿宋_GB2312" w:hAnsi="仿宋" w:cs="仿宋" w:hint="eastAsia"/>
          <w:sz w:val="32"/>
          <w:szCs w:val="32"/>
        </w:rPr>
        <w:t>小时内的</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次核酸检测阴性证明。</w:t>
      </w:r>
    </w:p>
    <w:p w14:paraId="4ABA83E2"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四、</w:t>
      </w:r>
      <w:r>
        <w:rPr>
          <w:rFonts w:ascii="仿宋_GB2312" w:eastAsia="仿宋_GB2312" w:hAnsi="仿宋" w:cs="仿宋" w:hint="eastAsia"/>
          <w:sz w:val="32"/>
          <w:szCs w:val="32"/>
        </w:rPr>
        <w:t>贵州健康码被</w:t>
      </w:r>
      <w:proofErr w:type="gramStart"/>
      <w:r>
        <w:rPr>
          <w:rFonts w:ascii="仿宋_GB2312" w:eastAsia="仿宋_GB2312" w:hAnsi="仿宋" w:cs="仿宋" w:hint="eastAsia"/>
          <w:sz w:val="32"/>
          <w:szCs w:val="32"/>
        </w:rPr>
        <w:t>赋灰码人员</w:t>
      </w:r>
      <w:proofErr w:type="gramEnd"/>
      <w:r>
        <w:rPr>
          <w:rFonts w:ascii="仿宋_GB2312" w:eastAsia="仿宋_GB2312" w:hAnsi="仿宋" w:cs="仿宋" w:hint="eastAsia"/>
          <w:sz w:val="32"/>
          <w:szCs w:val="32"/>
        </w:rPr>
        <w:t>如何参加考试？</w:t>
      </w:r>
    </w:p>
    <w:p w14:paraId="7062442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答：按照贵州省最新疫情防控规定，贵州健康码被</w:t>
      </w:r>
      <w:proofErr w:type="gramStart"/>
      <w:r>
        <w:rPr>
          <w:rFonts w:ascii="仿宋_GB2312" w:eastAsia="仿宋_GB2312" w:hAnsi="仿宋" w:cs="仿宋" w:hint="eastAsia"/>
          <w:sz w:val="32"/>
          <w:szCs w:val="32"/>
        </w:rPr>
        <w:t>赋灰码人员</w:t>
      </w:r>
      <w:proofErr w:type="gramEnd"/>
      <w:r>
        <w:rPr>
          <w:rFonts w:ascii="仿宋_GB2312" w:eastAsia="仿宋_GB2312" w:hAnsi="仿宋" w:cs="仿宋" w:hint="eastAsia"/>
          <w:sz w:val="32"/>
          <w:szCs w:val="32"/>
        </w:rPr>
        <w:t>须进行核酸检测“</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w:t>
      </w:r>
      <w:r>
        <w:rPr>
          <w:rFonts w:ascii="仿宋_GB2312" w:eastAsia="仿宋_GB2312" w:hAnsi="仿宋" w:cs="仿宋" w:hint="eastAsia"/>
          <w:sz w:val="32"/>
          <w:szCs w:val="32"/>
        </w:rPr>
        <w:t>3</w:t>
      </w:r>
      <w:r>
        <w:rPr>
          <w:rFonts w:ascii="仿宋_GB2312" w:eastAsia="仿宋_GB2312" w:hAnsi="仿宋" w:cs="仿宋" w:hint="eastAsia"/>
          <w:sz w:val="32"/>
          <w:szCs w:val="32"/>
        </w:rPr>
        <w:t>次核酸检测为阴性后，贵州</w:t>
      </w:r>
      <w:proofErr w:type="gramStart"/>
      <w:r>
        <w:rPr>
          <w:rFonts w:ascii="仿宋_GB2312" w:eastAsia="仿宋_GB2312" w:hAnsi="仿宋" w:cs="仿宋" w:hint="eastAsia"/>
          <w:sz w:val="32"/>
          <w:szCs w:val="32"/>
        </w:rPr>
        <w:t>健康码将自动</w:t>
      </w:r>
      <w:proofErr w:type="gramEnd"/>
      <w:r>
        <w:rPr>
          <w:rFonts w:ascii="仿宋_GB2312" w:eastAsia="仿宋_GB2312" w:hAnsi="仿宋" w:cs="仿宋" w:hint="eastAsia"/>
          <w:sz w:val="32"/>
          <w:szCs w:val="32"/>
        </w:rPr>
        <w:t>转为绿码，若出现异常情况，请及时致电</w:t>
      </w:r>
      <w:r>
        <w:rPr>
          <w:rFonts w:ascii="仿宋_GB2312" w:eastAsia="仿宋_GB2312" w:hAnsi="仿宋" w:cs="仿宋" w:hint="eastAsia"/>
          <w:sz w:val="32"/>
          <w:szCs w:val="32"/>
        </w:rPr>
        <w:t>0851-12345</w:t>
      </w:r>
      <w:r>
        <w:rPr>
          <w:rFonts w:ascii="仿宋_GB2312" w:eastAsia="仿宋_GB2312" w:hAnsi="仿宋" w:cs="仿宋" w:hint="eastAsia"/>
          <w:sz w:val="32"/>
          <w:szCs w:val="32"/>
        </w:rPr>
        <w:t>咨询处理。</w:t>
      </w:r>
    </w:p>
    <w:p w14:paraId="04DD57D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贵州健康码</w:t>
      </w:r>
      <w:proofErr w:type="gramStart"/>
      <w:r>
        <w:rPr>
          <w:rFonts w:ascii="仿宋_GB2312" w:eastAsia="仿宋_GB2312" w:hAnsi="仿宋" w:cs="仿宋" w:hint="eastAsia"/>
          <w:sz w:val="32"/>
          <w:szCs w:val="32"/>
        </w:rPr>
        <w:t>转为绿码后</w:t>
      </w:r>
      <w:proofErr w:type="gramEnd"/>
      <w:r>
        <w:rPr>
          <w:rFonts w:ascii="仿宋_GB2312" w:eastAsia="仿宋_GB2312" w:hAnsi="仿宋" w:cs="仿宋" w:hint="eastAsia"/>
          <w:sz w:val="32"/>
          <w:szCs w:val="32"/>
        </w:rPr>
        <w:t>，考生按照规定进行入场检测，符合规定的进入考点参加考试。</w:t>
      </w:r>
    </w:p>
    <w:p w14:paraId="3A7FE4F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五、“</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检”有什么要求？</w:t>
      </w:r>
    </w:p>
    <w:p w14:paraId="5780B0D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检”的要求如下</w:t>
      </w:r>
    </w:p>
    <w:p w14:paraId="7F0D6718"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第</w:t>
      </w:r>
      <w:r>
        <w:rPr>
          <w:rFonts w:ascii="仿宋_GB2312" w:eastAsia="仿宋_GB2312" w:hAnsi="仿宋" w:cs="仿宋" w:hint="eastAsia"/>
          <w:sz w:val="32"/>
          <w:szCs w:val="32"/>
        </w:rPr>
        <w:t>1</w:t>
      </w:r>
      <w:r>
        <w:rPr>
          <w:rFonts w:ascii="仿宋_GB2312" w:eastAsia="仿宋_GB2312" w:hAnsi="仿宋" w:cs="仿宋" w:hint="eastAsia"/>
          <w:sz w:val="32"/>
          <w:szCs w:val="32"/>
        </w:rPr>
        <w:t>次检测。抵黔后，立即在首站地交通场站或入</w:t>
      </w:r>
      <w:proofErr w:type="gramStart"/>
      <w:r>
        <w:rPr>
          <w:rFonts w:ascii="仿宋_GB2312" w:eastAsia="仿宋_GB2312" w:hAnsi="仿宋" w:cs="仿宋" w:hint="eastAsia"/>
          <w:sz w:val="32"/>
          <w:szCs w:val="32"/>
        </w:rPr>
        <w:t>黔交通</w:t>
      </w:r>
      <w:proofErr w:type="gramEnd"/>
      <w:r>
        <w:rPr>
          <w:rFonts w:ascii="仿宋_GB2312" w:eastAsia="仿宋_GB2312" w:hAnsi="仿宋" w:cs="仿宋" w:hint="eastAsia"/>
          <w:sz w:val="32"/>
          <w:szCs w:val="32"/>
        </w:rPr>
        <w:t>服务站指定采样点进行第</w:t>
      </w:r>
      <w:r>
        <w:rPr>
          <w:rFonts w:ascii="仿宋_GB2312" w:eastAsia="仿宋_GB2312" w:hAnsi="仿宋" w:cs="仿宋" w:hint="eastAsia"/>
          <w:sz w:val="32"/>
          <w:szCs w:val="32"/>
        </w:rPr>
        <w:t>1</w:t>
      </w:r>
      <w:r>
        <w:rPr>
          <w:rFonts w:ascii="仿宋_GB2312" w:eastAsia="仿宋_GB2312" w:hAnsi="仿宋" w:cs="仿宋" w:hint="eastAsia"/>
          <w:sz w:val="32"/>
          <w:szCs w:val="32"/>
        </w:rPr>
        <w:t>次核酸采样；采样后，在测温正常并做好个人防护前提下，可“两点一线”返回居住地或酒店等待核酸检测结果，结果未出之前不得外出。</w:t>
      </w:r>
    </w:p>
    <w:p w14:paraId="403903FF"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第</w:t>
      </w:r>
      <w:r>
        <w:rPr>
          <w:rFonts w:ascii="仿宋_GB2312" w:eastAsia="仿宋_GB2312" w:hAnsi="仿宋" w:cs="仿宋" w:hint="eastAsia"/>
          <w:sz w:val="32"/>
          <w:szCs w:val="32"/>
        </w:rPr>
        <w:t>2</w:t>
      </w:r>
      <w:r>
        <w:rPr>
          <w:rFonts w:ascii="仿宋_GB2312" w:eastAsia="仿宋_GB2312" w:hAnsi="仿宋" w:cs="仿宋" w:hint="eastAsia"/>
          <w:sz w:val="32"/>
          <w:szCs w:val="32"/>
        </w:rPr>
        <w:t>次检测。第</w:t>
      </w:r>
      <w:r>
        <w:rPr>
          <w:rFonts w:ascii="仿宋_GB2312" w:eastAsia="仿宋_GB2312" w:hAnsi="仿宋" w:cs="仿宋" w:hint="eastAsia"/>
          <w:sz w:val="32"/>
          <w:szCs w:val="32"/>
        </w:rPr>
        <w:t>1</w:t>
      </w:r>
      <w:r>
        <w:rPr>
          <w:rFonts w:ascii="仿宋_GB2312" w:eastAsia="仿宋_GB2312" w:hAnsi="仿宋" w:cs="仿宋" w:hint="eastAsia"/>
          <w:sz w:val="32"/>
          <w:szCs w:val="32"/>
        </w:rPr>
        <w:t>次核酸检测结果为阴性的，在距第</w:t>
      </w:r>
      <w:r>
        <w:rPr>
          <w:rFonts w:ascii="仿宋_GB2312" w:eastAsia="仿宋_GB2312" w:hAnsi="仿宋" w:cs="仿宋" w:hint="eastAsia"/>
          <w:sz w:val="32"/>
          <w:szCs w:val="32"/>
        </w:rPr>
        <w:t>1</w:t>
      </w:r>
      <w:r>
        <w:rPr>
          <w:rFonts w:ascii="仿宋_GB2312" w:eastAsia="仿宋_GB2312" w:hAnsi="仿宋" w:cs="仿宋" w:hint="eastAsia"/>
          <w:sz w:val="32"/>
          <w:szCs w:val="32"/>
        </w:rPr>
        <w:t>次采样</w:t>
      </w:r>
      <w:r>
        <w:rPr>
          <w:rFonts w:ascii="仿宋_GB2312" w:eastAsia="仿宋_GB2312" w:hAnsi="仿宋" w:cs="仿宋" w:hint="eastAsia"/>
          <w:sz w:val="32"/>
          <w:szCs w:val="32"/>
        </w:rPr>
        <w:t>24</w:t>
      </w:r>
      <w:r>
        <w:rPr>
          <w:rFonts w:ascii="仿宋_GB2312" w:eastAsia="仿宋_GB2312" w:hAnsi="仿宋" w:cs="仿宋" w:hint="eastAsia"/>
          <w:sz w:val="32"/>
          <w:szCs w:val="32"/>
        </w:rPr>
        <w:t>小时后，在测温正常并做好个人防护前提下，前往就近采样点进行第</w:t>
      </w:r>
      <w:r>
        <w:rPr>
          <w:rFonts w:ascii="仿宋_GB2312" w:eastAsia="仿宋_GB2312" w:hAnsi="仿宋" w:cs="仿宋" w:hint="eastAsia"/>
          <w:sz w:val="32"/>
          <w:szCs w:val="32"/>
        </w:rPr>
        <w:t>2</w:t>
      </w:r>
      <w:r>
        <w:rPr>
          <w:rFonts w:ascii="仿宋_GB2312" w:eastAsia="仿宋_GB2312" w:hAnsi="仿宋" w:cs="仿宋" w:hint="eastAsia"/>
          <w:sz w:val="32"/>
          <w:szCs w:val="32"/>
        </w:rPr>
        <w:t>次核酸采样；采样后，仅限于在交通场站、工作场所、居住地或酒店、核酸检测机构之间“点对点”流动，不得进入商场、超市等人员密集场所或参加聚餐、聚会等聚集性活动，不得乘坐地铁、公交等公共交通工具。工作</w:t>
      </w:r>
      <w:r>
        <w:rPr>
          <w:rFonts w:ascii="仿宋_GB2312" w:eastAsia="仿宋_GB2312" w:hAnsi="仿宋" w:cs="仿宋" w:hint="eastAsia"/>
          <w:sz w:val="32"/>
          <w:szCs w:val="32"/>
        </w:rPr>
        <w:t>期间，要科学佩戴好口罩，尽量减少与他人接触，保持安全社交距离，不得参加会议活动（含培训班）。</w:t>
      </w:r>
    </w:p>
    <w:p w14:paraId="665B264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第</w:t>
      </w:r>
      <w:r>
        <w:rPr>
          <w:rFonts w:ascii="仿宋_GB2312" w:eastAsia="仿宋_GB2312" w:hAnsi="仿宋" w:cs="仿宋" w:hint="eastAsia"/>
          <w:sz w:val="32"/>
          <w:szCs w:val="32"/>
        </w:rPr>
        <w:t>3</w:t>
      </w:r>
      <w:r>
        <w:rPr>
          <w:rFonts w:ascii="仿宋_GB2312" w:eastAsia="仿宋_GB2312" w:hAnsi="仿宋" w:cs="仿宋" w:hint="eastAsia"/>
          <w:sz w:val="32"/>
          <w:szCs w:val="32"/>
        </w:rPr>
        <w:t>次检测。抵黔第</w:t>
      </w:r>
      <w:r>
        <w:rPr>
          <w:rFonts w:ascii="仿宋_GB2312" w:eastAsia="仿宋_GB2312" w:hAnsi="仿宋" w:cs="仿宋" w:hint="eastAsia"/>
          <w:sz w:val="32"/>
          <w:szCs w:val="32"/>
        </w:rPr>
        <w:t>5</w:t>
      </w:r>
      <w:r>
        <w:rPr>
          <w:rFonts w:ascii="仿宋_GB2312" w:eastAsia="仿宋_GB2312" w:hAnsi="仿宋" w:cs="仿宋" w:hint="eastAsia"/>
          <w:sz w:val="32"/>
          <w:szCs w:val="32"/>
        </w:rPr>
        <w:t>天，在前</w:t>
      </w:r>
      <w:r>
        <w:rPr>
          <w:rFonts w:ascii="仿宋_GB2312" w:eastAsia="仿宋_GB2312" w:hAnsi="仿宋" w:cs="仿宋" w:hint="eastAsia"/>
          <w:sz w:val="32"/>
          <w:szCs w:val="32"/>
        </w:rPr>
        <w:t>2</w:t>
      </w:r>
      <w:r>
        <w:rPr>
          <w:rFonts w:ascii="仿宋_GB2312" w:eastAsia="仿宋_GB2312" w:hAnsi="仿宋" w:cs="仿宋" w:hint="eastAsia"/>
          <w:sz w:val="32"/>
          <w:szCs w:val="32"/>
        </w:rPr>
        <w:t>次核酸检测结果均为阴性，且测温正常并做好个人防护前提下，前往就近采样点进行第</w:t>
      </w:r>
      <w:r>
        <w:rPr>
          <w:rFonts w:ascii="仿宋_GB2312" w:eastAsia="仿宋_GB2312" w:hAnsi="仿宋" w:cs="仿宋" w:hint="eastAsia"/>
          <w:sz w:val="32"/>
          <w:szCs w:val="32"/>
        </w:rPr>
        <w:t>3</w:t>
      </w:r>
      <w:r>
        <w:rPr>
          <w:rFonts w:ascii="仿宋_GB2312" w:eastAsia="仿宋_GB2312" w:hAnsi="仿宋" w:cs="仿宋" w:hint="eastAsia"/>
          <w:sz w:val="32"/>
          <w:szCs w:val="32"/>
        </w:rPr>
        <w:t>次核酸采样；采样后，可“点对点”流动。</w:t>
      </w:r>
    </w:p>
    <w:p w14:paraId="51D84710"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注意：“</w:t>
      </w:r>
      <w:r>
        <w:rPr>
          <w:rFonts w:ascii="仿宋_GB2312" w:eastAsia="仿宋_GB2312" w:hAnsi="仿宋" w:cs="仿宋" w:hint="eastAsia"/>
          <w:sz w:val="32"/>
          <w:szCs w:val="32"/>
        </w:rPr>
        <w:t>5</w:t>
      </w:r>
      <w:r>
        <w:rPr>
          <w:rFonts w:ascii="仿宋_GB2312" w:eastAsia="仿宋_GB2312" w:hAnsi="仿宋" w:cs="仿宋" w:hint="eastAsia"/>
          <w:sz w:val="32"/>
          <w:szCs w:val="32"/>
        </w:rPr>
        <w:t>天</w:t>
      </w:r>
      <w:r>
        <w:rPr>
          <w:rFonts w:ascii="仿宋_GB2312" w:eastAsia="仿宋_GB2312" w:hAnsi="仿宋" w:cs="仿宋" w:hint="eastAsia"/>
          <w:sz w:val="32"/>
          <w:szCs w:val="32"/>
        </w:rPr>
        <w:t>3</w:t>
      </w:r>
      <w:r>
        <w:rPr>
          <w:rFonts w:ascii="仿宋_GB2312" w:eastAsia="仿宋_GB2312" w:hAnsi="仿宋" w:cs="仿宋" w:hint="eastAsia"/>
          <w:sz w:val="32"/>
          <w:szCs w:val="32"/>
        </w:rPr>
        <w:t>检”均须在贵州省内进行。为避免</w:t>
      </w:r>
      <w:r>
        <w:rPr>
          <w:rFonts w:ascii="仿宋_GB2312" w:eastAsia="仿宋_GB2312" w:hAnsi="仿宋" w:cs="仿宋" w:hint="eastAsia"/>
          <w:sz w:val="32"/>
          <w:szCs w:val="32"/>
        </w:rPr>
        <w:t>14</w:t>
      </w:r>
      <w:r>
        <w:rPr>
          <w:rFonts w:ascii="仿宋_GB2312" w:eastAsia="仿宋_GB2312" w:hAnsi="仿宋" w:cs="仿宋" w:hint="eastAsia"/>
          <w:sz w:val="32"/>
          <w:szCs w:val="32"/>
        </w:rPr>
        <w:t>天内所旅居地级市（直辖市为区）出现本土阳性病例影响考生参加考试，建议考生提前抵黔，为进行相应次数的核酸检测预留足够时间。</w:t>
      </w:r>
    </w:p>
    <w:p w14:paraId="712AFF69"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六、“本土阳性病例报告地级市（直辖市为区）”在哪里查看？</w:t>
      </w:r>
    </w:p>
    <w:p w14:paraId="19954DB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答：考生可关注贵州省卫生健康委员会官方</w:t>
      </w:r>
      <w:proofErr w:type="gramStart"/>
      <w:r>
        <w:rPr>
          <w:rFonts w:ascii="仿宋_GB2312" w:eastAsia="仿宋_GB2312" w:hAnsi="仿宋" w:cs="仿宋" w:hint="eastAsia"/>
          <w:sz w:val="32"/>
          <w:szCs w:val="32"/>
        </w:rPr>
        <w:t>微信公众号</w:t>
      </w:r>
      <w:proofErr w:type="gramEnd"/>
      <w:r>
        <w:rPr>
          <w:rFonts w:ascii="仿宋_GB2312" w:eastAsia="仿宋_GB2312" w:hAnsi="仿宋" w:cs="仿宋" w:hint="eastAsia"/>
          <w:sz w:val="32"/>
          <w:szCs w:val="32"/>
        </w:rPr>
        <w:t>“健康贵州”，通过公众号定期发布的《贵州省对重点地区来（返）黔人员健康管理措施》及其他有关疫情防控要求查询“本土阳性病例报告地级市（直辖市为区）”。</w:t>
      </w:r>
    </w:p>
    <w:p w14:paraId="0FD42966"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请考生密切关注考前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天内本人所旅居地级市（直辖市为区）是否有阳性病例报告，提前做好相关准备工作。</w:t>
      </w:r>
    </w:p>
    <w:p w14:paraId="5944EA72"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七、考试期间需要佩戴口罩吗？</w:t>
      </w:r>
    </w:p>
    <w:p w14:paraId="43E300B0"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答：考生应自备一次性使用医用口罩。考试期间，除核验身份时，考生应全程规范佩戴一次性使用医用口罩。</w:t>
      </w:r>
    </w:p>
    <w:p w14:paraId="769E41A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八、考生需要提前多久到考点进行入场检测？</w:t>
      </w:r>
    </w:p>
    <w:p w14:paraId="30492B6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答：为保障入场检测时间充足，各考点入场检测处</w:t>
      </w:r>
      <w:r>
        <w:rPr>
          <w:rFonts w:ascii="仿宋_GB2312" w:eastAsia="仿宋_GB2312" w:hAnsi="仿宋" w:cs="仿宋" w:hint="eastAsia"/>
          <w:sz w:val="32"/>
          <w:szCs w:val="32"/>
        </w:rPr>
        <w:t>于各科目开考前</w:t>
      </w:r>
      <w:r>
        <w:rPr>
          <w:rFonts w:ascii="仿宋_GB2312" w:eastAsia="仿宋_GB2312" w:hAnsi="仿宋" w:cs="仿宋" w:hint="eastAsia"/>
          <w:sz w:val="32"/>
          <w:szCs w:val="32"/>
        </w:rPr>
        <w:t>100</w:t>
      </w:r>
      <w:r>
        <w:rPr>
          <w:rFonts w:ascii="仿宋_GB2312" w:eastAsia="仿宋_GB2312" w:hAnsi="仿宋" w:cs="仿宋" w:hint="eastAsia"/>
          <w:sz w:val="32"/>
          <w:szCs w:val="32"/>
        </w:rPr>
        <w:t>分钟即开始入场检测。请考生尽早到达考点排队接受检测，排队时提前准备好检测材料。请勿临近开考时扎堆到达考点，避免造成拥堵耽误进场时间。</w:t>
      </w:r>
    </w:p>
    <w:p w14:paraId="021243B8"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九、考生入场检测时应走哪种通道？</w:t>
      </w:r>
    </w:p>
    <w:p w14:paraId="11BC99A7"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答：各考点入场检测处均设置特殊检测通道和常规检测通道两种。考前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天内有“本土阳性病例报告地级市（直辖市为区）”旅居</w:t>
      </w:r>
      <w:proofErr w:type="gramStart"/>
      <w:r>
        <w:rPr>
          <w:rFonts w:ascii="仿宋_GB2312" w:eastAsia="仿宋_GB2312" w:hAnsi="仿宋" w:cs="仿宋" w:hint="eastAsia"/>
          <w:sz w:val="32"/>
          <w:szCs w:val="32"/>
        </w:rPr>
        <w:t>史人员</w:t>
      </w:r>
      <w:proofErr w:type="gramEnd"/>
      <w:r>
        <w:rPr>
          <w:rFonts w:ascii="仿宋_GB2312" w:eastAsia="仿宋_GB2312" w:hAnsi="仿宋" w:cs="仿宋" w:hint="eastAsia"/>
          <w:sz w:val="32"/>
          <w:szCs w:val="32"/>
        </w:rPr>
        <w:t>进入特殊检测通道。考前</w:t>
      </w:r>
      <w:r>
        <w:rPr>
          <w:rFonts w:ascii="仿宋_GB2312" w:eastAsia="仿宋_GB2312" w:hAnsi="仿宋" w:cs="仿宋" w:hint="eastAsia"/>
          <w:sz w:val="32"/>
          <w:szCs w:val="32"/>
        </w:rPr>
        <w:t>14</w:t>
      </w:r>
      <w:r>
        <w:rPr>
          <w:rFonts w:ascii="仿宋_GB2312" w:eastAsia="仿宋_GB2312" w:hAnsi="仿宋" w:cs="仿宋" w:hint="eastAsia"/>
          <w:sz w:val="32"/>
          <w:szCs w:val="32"/>
        </w:rPr>
        <w:t>天内无“本土阳性病例报告地级市（直辖市为区）”旅居</w:t>
      </w:r>
      <w:proofErr w:type="gramStart"/>
      <w:r>
        <w:rPr>
          <w:rFonts w:ascii="仿宋_GB2312" w:eastAsia="仿宋_GB2312" w:hAnsi="仿宋" w:cs="仿宋" w:hint="eastAsia"/>
          <w:sz w:val="32"/>
          <w:szCs w:val="32"/>
        </w:rPr>
        <w:t>史人员</w:t>
      </w:r>
      <w:proofErr w:type="gramEnd"/>
      <w:r>
        <w:rPr>
          <w:rFonts w:ascii="仿宋_GB2312" w:eastAsia="仿宋_GB2312" w:hAnsi="仿宋" w:cs="仿宋" w:hint="eastAsia"/>
          <w:sz w:val="32"/>
          <w:szCs w:val="32"/>
        </w:rPr>
        <w:t>进入常规检测通道。请考生自觉分类进入通道接受检测。</w:t>
      </w:r>
    </w:p>
    <w:p w14:paraId="0B5F4AC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十、核酸检测阴性证明要提供纸质版吗？</w:t>
      </w:r>
    </w:p>
    <w:p w14:paraId="61C56E9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答：为确保入场检测进度，核酸检</w:t>
      </w:r>
      <w:r>
        <w:rPr>
          <w:rFonts w:ascii="仿宋_GB2312" w:eastAsia="仿宋_GB2312" w:hAnsi="仿宋" w:cs="仿宋" w:hint="eastAsia"/>
          <w:sz w:val="32"/>
          <w:szCs w:val="32"/>
        </w:rPr>
        <w:t>测阴性证明均须提供纸质版（医院出具的纸质证明或电子证明的打印件均可，纸质</w:t>
      </w:r>
      <w:proofErr w:type="gramStart"/>
      <w:r>
        <w:rPr>
          <w:rFonts w:ascii="仿宋_GB2312" w:eastAsia="仿宋_GB2312" w:hAnsi="仿宋" w:cs="仿宋" w:hint="eastAsia"/>
          <w:sz w:val="32"/>
          <w:szCs w:val="32"/>
        </w:rPr>
        <w:t>版证明</w:t>
      </w:r>
      <w:proofErr w:type="gramEnd"/>
      <w:r>
        <w:rPr>
          <w:rFonts w:ascii="仿宋_GB2312" w:eastAsia="仿宋_GB2312" w:hAnsi="仿宋" w:cs="仿宋" w:hint="eastAsia"/>
          <w:sz w:val="32"/>
          <w:szCs w:val="32"/>
        </w:rPr>
        <w:t>需在卫生健康部门认可的核酸检测结果查询平台能查询到同步的检测记录）。</w:t>
      </w:r>
    </w:p>
    <w:p w14:paraId="6E317C90"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十一、入场检测合格后准考证上需要加盖合格章吗？</w:t>
      </w:r>
    </w:p>
    <w:p w14:paraId="7B847FFE"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答：经入场检测合格的考生，工作人员会在其准考证上加盖合格章，进入考场时监考人员会对准考证上的合格章进行再次核验。凡准考证未加盖合格章的，无法进入考场，请迅速到检测点按要求重新检测。</w:t>
      </w:r>
    </w:p>
    <w:p w14:paraId="252F31D4"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十二、考生可以开车进入考点吗？</w:t>
      </w:r>
    </w:p>
    <w:p w14:paraId="1E9763EA"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lastRenderedPageBreak/>
        <w:t>答</w:t>
      </w:r>
      <w:r>
        <w:rPr>
          <w:rFonts w:ascii="仿宋_GB2312" w:eastAsia="仿宋_GB2312" w:hAnsi="仿宋" w:cs="仿宋" w:hint="eastAsia"/>
          <w:sz w:val="32"/>
          <w:szCs w:val="32"/>
        </w:rPr>
        <w:t>:</w:t>
      </w:r>
      <w:r>
        <w:rPr>
          <w:rFonts w:ascii="仿宋_GB2312" w:eastAsia="仿宋_GB2312" w:hAnsi="仿宋" w:cs="仿宋" w:hint="eastAsia"/>
          <w:sz w:val="32"/>
          <w:szCs w:val="32"/>
        </w:rPr>
        <w:t>为确保疫情防控安全和考点入场检测秩序，除考试公务车辆外，其余车辆不得进入考点。请勿自行驾车前往考点</w:t>
      </w:r>
      <w:r>
        <w:rPr>
          <w:rFonts w:ascii="仿宋_GB2312" w:eastAsia="仿宋_GB2312" w:hAnsi="仿宋" w:cs="仿宋" w:hint="eastAsia"/>
          <w:sz w:val="32"/>
          <w:szCs w:val="32"/>
        </w:rPr>
        <w:t>，接送考生车辆，请在距离考点大门一定距离处即停即走，避免造成交通拥堵。</w:t>
      </w:r>
    </w:p>
    <w:p w14:paraId="30E0CFF1"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十三、为确保顺利参加考试，建议考生关注“国务院客户端”</w:t>
      </w:r>
      <w:proofErr w:type="gramStart"/>
      <w:r>
        <w:rPr>
          <w:rFonts w:ascii="仿宋_GB2312" w:eastAsia="仿宋_GB2312" w:hAnsi="仿宋" w:cs="仿宋" w:hint="eastAsia"/>
          <w:sz w:val="32"/>
          <w:szCs w:val="32"/>
        </w:rPr>
        <w:t>微信公众号</w:t>
      </w:r>
      <w:proofErr w:type="gramEnd"/>
      <w:r>
        <w:rPr>
          <w:rFonts w:ascii="仿宋_GB2312" w:eastAsia="仿宋_GB2312" w:hAnsi="仿宋" w:cs="仿宋" w:hint="eastAsia"/>
          <w:sz w:val="32"/>
          <w:szCs w:val="32"/>
        </w:rPr>
        <w:t>，在“便民服务”栏里点击“各地防控政策”选择“出发地”和“目的地”，及时了解各地的防控政策，请提前做好个人健康申报、提前预约核酸检测、提前进行自我健康状况监测和“贵州健康码、国家通信行程卡”</w:t>
      </w:r>
      <w:proofErr w:type="gramStart"/>
      <w:r>
        <w:rPr>
          <w:rFonts w:ascii="仿宋_GB2312" w:eastAsia="仿宋_GB2312" w:hAnsi="仿宋" w:cs="仿宋" w:hint="eastAsia"/>
          <w:sz w:val="32"/>
          <w:szCs w:val="32"/>
        </w:rPr>
        <w:t>绿码核验</w:t>
      </w:r>
      <w:proofErr w:type="gramEnd"/>
      <w:r>
        <w:rPr>
          <w:rFonts w:ascii="仿宋_GB2312" w:eastAsia="仿宋_GB2312" w:hAnsi="仿宋" w:cs="仿宋" w:hint="eastAsia"/>
          <w:sz w:val="32"/>
          <w:szCs w:val="32"/>
        </w:rPr>
        <w:t>。</w:t>
      </w:r>
    </w:p>
    <w:p w14:paraId="3B96126A"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考试当天，请务必携带手机到考点入场检测处出示“贵州健康码、国家通信行程卡”绿码。进入考场时，</w:t>
      </w:r>
      <w:proofErr w:type="gramStart"/>
      <w:r>
        <w:rPr>
          <w:rFonts w:ascii="仿宋_GB2312" w:eastAsia="仿宋_GB2312" w:hAnsi="仿宋" w:cs="仿宋" w:hint="eastAsia"/>
          <w:sz w:val="32"/>
          <w:szCs w:val="32"/>
        </w:rPr>
        <w:t>手机须</w:t>
      </w:r>
      <w:proofErr w:type="gramEnd"/>
      <w:r>
        <w:rPr>
          <w:rFonts w:ascii="仿宋_GB2312" w:eastAsia="仿宋_GB2312" w:hAnsi="仿宋" w:cs="仿宋" w:hint="eastAsia"/>
          <w:sz w:val="32"/>
          <w:szCs w:val="32"/>
        </w:rPr>
        <w:t>按监考人员要求关机放到指定位置，严禁带至考座。</w:t>
      </w:r>
    </w:p>
    <w:p w14:paraId="074D3963" w14:textId="77777777" w:rsidR="00363633" w:rsidRDefault="00887F06">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凡贵州健康码、国家通信行程卡</w:t>
      </w:r>
      <w:r>
        <w:rPr>
          <w:rFonts w:ascii="仿宋_GB2312" w:eastAsia="仿宋_GB2312" w:hAnsi="仿宋" w:cs="仿宋" w:hint="eastAsia"/>
          <w:sz w:val="32"/>
          <w:szCs w:val="32"/>
        </w:rPr>
        <w:t>不符合入场检测要求的考生，须立即主动向所在社区报备，并按照当地防控部门的要求，接受社区健康管理、开展核酸检测、执行相关防控措施。请勿前往考点、考场等人群密集的公共场所。</w:t>
      </w:r>
    </w:p>
    <w:p w14:paraId="389F4C61" w14:textId="77777777" w:rsidR="00363633" w:rsidRDefault="00887F06">
      <w:pPr>
        <w:ind w:firstLineChars="200" w:firstLine="640"/>
        <w:rPr>
          <w:rFonts w:ascii="仿宋_GB2312" w:eastAsia="仿宋_GB2312" w:hAnsi="仿宋" w:cs="仿宋"/>
          <w:sz w:val="32"/>
          <w:szCs w:val="32"/>
        </w:rPr>
      </w:pPr>
      <w:r>
        <w:rPr>
          <w:rFonts w:ascii="仿宋_GB2312" w:eastAsia="仿宋_GB2312" w:hAnsi="仿宋" w:cs="仿宋" w:hint="eastAsia"/>
          <w:sz w:val="32"/>
          <w:szCs w:val="32"/>
        </w:rPr>
        <w:t>十四、所有参加本次考试的考生应按本方案疫情防控要求严格执行。</w:t>
      </w:r>
    </w:p>
    <w:p w14:paraId="5241EEAB" w14:textId="77777777" w:rsidR="00363633" w:rsidRDefault="00363633">
      <w:pPr>
        <w:ind w:firstLineChars="200" w:firstLine="640"/>
        <w:rPr>
          <w:rFonts w:ascii="仿宋_GB2312" w:eastAsia="仿宋_GB2312" w:hAnsi="仿宋" w:cs="仿宋"/>
          <w:sz w:val="32"/>
          <w:szCs w:val="32"/>
        </w:rPr>
      </w:pPr>
    </w:p>
    <w:p w14:paraId="466DF042" w14:textId="77777777" w:rsidR="00363633" w:rsidRDefault="00363633">
      <w:pPr>
        <w:wordWrap w:val="0"/>
        <w:spacing w:line="500" w:lineRule="exact"/>
        <w:ind w:leftChars="304" w:left="638"/>
        <w:rPr>
          <w:rFonts w:ascii="仿宋_GB2312" w:eastAsia="仿宋_GB2312" w:hAnsi="仿宋" w:cs="仿宋"/>
          <w:kern w:val="0"/>
          <w:sz w:val="32"/>
          <w:szCs w:val="32"/>
        </w:rPr>
      </w:pPr>
    </w:p>
    <w:p w14:paraId="02A70187" w14:textId="77777777" w:rsidR="00363633" w:rsidRDefault="00363633"/>
    <w:sectPr w:rsidR="00363633">
      <w:pgSz w:w="11907" w:h="16840"/>
      <w:pgMar w:top="1418" w:right="1418" w:bottom="1418" w:left="1418" w:header="851" w:footer="992" w:gutter="0"/>
      <w:pgNumType w:fmt="numberInDash" w:start="1"/>
      <w:cols w:space="720"/>
      <w:docGrid w:type="lines" w:linePitch="318" w:charSpace="1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D2CB2" w14:textId="77777777" w:rsidR="00887F06" w:rsidRDefault="00887F06" w:rsidP="00FD2337">
      <w:r>
        <w:separator/>
      </w:r>
    </w:p>
  </w:endnote>
  <w:endnote w:type="continuationSeparator" w:id="0">
    <w:p w14:paraId="39B99CA8" w14:textId="77777777" w:rsidR="00887F06" w:rsidRDefault="00887F06" w:rsidP="00FD2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3A1167" w14:textId="77777777" w:rsidR="00887F06" w:rsidRDefault="00887F06" w:rsidP="00FD2337">
      <w:r>
        <w:separator/>
      </w:r>
    </w:p>
  </w:footnote>
  <w:footnote w:type="continuationSeparator" w:id="0">
    <w:p w14:paraId="558E5CB3" w14:textId="77777777" w:rsidR="00887F06" w:rsidRDefault="00887F06" w:rsidP="00FD23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Y4YzhjZmVmY2Y1ZWRhZmM4MGZiZWRhYTVkMGVlMDAifQ=="/>
  </w:docVars>
  <w:rsids>
    <w:rsidRoot w:val="0F8039DC"/>
    <w:rsid w:val="00363633"/>
    <w:rsid w:val="00887F06"/>
    <w:rsid w:val="00FD2337"/>
    <w:rsid w:val="0F8039DC"/>
    <w:rsid w:val="2C393686"/>
    <w:rsid w:val="33FAC66A"/>
    <w:rsid w:val="46163A00"/>
    <w:rsid w:val="4DDF09FD"/>
    <w:rsid w:val="4E3F1BF7"/>
    <w:rsid w:val="59901067"/>
    <w:rsid w:val="75BF3E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F25FB0"/>
  <w15:docId w15:val="{075C24C9-35C2-47AE-87BC-C42666020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able of authorities"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qFormat/>
    <w:pPr>
      <w:keepNext/>
      <w:keepLines/>
      <w:spacing w:before="340" w:after="330" w:line="576"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qFormat/>
    <w:pPr>
      <w:ind w:leftChars="200" w:left="420"/>
    </w:pPr>
  </w:style>
  <w:style w:type="paragraph" w:styleId="a4">
    <w:name w:val="Normal (Web)"/>
    <w:basedOn w:val="a"/>
    <w:qFormat/>
    <w:pPr>
      <w:spacing w:before="100" w:beforeAutospacing="1" w:after="100" w:afterAutospacing="1"/>
      <w:jc w:val="left"/>
    </w:pPr>
    <w:rPr>
      <w:kern w:val="0"/>
      <w:sz w:val="24"/>
    </w:rPr>
  </w:style>
  <w:style w:type="paragraph" w:styleId="a5">
    <w:name w:val="header"/>
    <w:basedOn w:val="a"/>
    <w:link w:val="a6"/>
    <w:rsid w:val="00FD233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1"/>
    <w:link w:val="a5"/>
    <w:rsid w:val="00FD2337"/>
    <w:rPr>
      <w:rFonts w:ascii="Times New Roman" w:eastAsia="宋体" w:hAnsi="Times New Roman" w:cs="Times New Roman"/>
      <w:kern w:val="2"/>
      <w:sz w:val="18"/>
      <w:szCs w:val="18"/>
    </w:rPr>
  </w:style>
  <w:style w:type="paragraph" w:styleId="a7">
    <w:name w:val="footer"/>
    <w:basedOn w:val="a"/>
    <w:link w:val="a8"/>
    <w:rsid w:val="00FD2337"/>
    <w:pPr>
      <w:tabs>
        <w:tab w:val="center" w:pos="4153"/>
        <w:tab w:val="right" w:pos="8306"/>
      </w:tabs>
      <w:snapToGrid w:val="0"/>
      <w:jc w:val="left"/>
    </w:pPr>
    <w:rPr>
      <w:sz w:val="18"/>
      <w:szCs w:val="18"/>
    </w:rPr>
  </w:style>
  <w:style w:type="character" w:customStyle="1" w:styleId="a8">
    <w:name w:val="页脚 字符"/>
    <w:basedOn w:val="a1"/>
    <w:link w:val="a7"/>
    <w:rsid w:val="00FD2337"/>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787</Words>
  <Characters>4491</Characters>
  <Application>Microsoft Office Word</Application>
  <DocSecurity>0</DocSecurity>
  <Lines>37</Lines>
  <Paragraphs>10</Paragraphs>
  <ScaleCrop>false</ScaleCrop>
  <Company/>
  <LinksUpToDate>false</LinksUpToDate>
  <CharactersWithSpaces>5268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rsk03</dc:creator>
  <cp:lastModifiedBy>Nie Neil</cp:lastModifiedBy>
  <cp:revision>2</cp:revision>
  <dcterms:created xsi:type="dcterms:W3CDTF">2022-05-09T16:12:00Z</dcterms:created>
  <dcterms:modified xsi:type="dcterms:W3CDTF">2022-06-16T04:21:00Z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50367C45EC7B4980BADDC104E320DCE1</vt:lpwstr>
  </property>
</Properties>
</file>