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val="0"/>
        <w:spacing w:line="360" w:lineRule="auto"/>
        <w:textAlignment w:val="auto"/>
        <w:rPr>
          <w:rFonts w:hint="default"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附件4</w:t>
      </w:r>
      <w:bookmarkStart w:id="1" w:name="_GoBack"/>
      <w:bookmarkEnd w:id="1"/>
    </w:p>
    <w:p>
      <w:pPr>
        <w:keepNext w:val="0"/>
        <w:keepLines w:val="0"/>
        <w:pageBreakBefore w:val="0"/>
        <w:widowControl w:val="0"/>
        <w:kinsoku/>
        <w:wordWrap/>
        <w:overflowPunct/>
        <w:topLinePunct w:val="0"/>
        <w:autoSpaceDE/>
        <w:autoSpaceDN/>
        <w:bidi w:val="0"/>
        <w:adjustRightInd/>
        <w:snapToGrid/>
        <w:spacing w:after="157" w:afterLines="50" w:line="500" w:lineRule="exact"/>
        <w:ind w:right="0"/>
        <w:jc w:val="center"/>
        <w:textAlignment w:val="auto"/>
        <w:rPr>
          <w:rFonts w:hint="default" w:ascii="微软雅黑" w:hAnsi="微软雅黑" w:eastAsia="微软雅黑" w:cs="宋体"/>
          <w:b/>
          <w:bCs/>
          <w:color w:val="000000"/>
          <w:sz w:val="32"/>
          <w:szCs w:val="32"/>
          <w:lang w:val="en-US" w:eastAsia="zh-CN"/>
        </w:rPr>
      </w:pPr>
      <w:r>
        <w:rPr>
          <w:rFonts w:hint="eastAsia" w:ascii="微软雅黑" w:hAnsi="微软雅黑" w:eastAsia="微软雅黑" w:cs="宋体"/>
          <w:b/>
          <w:bCs/>
          <w:color w:val="000000"/>
          <w:sz w:val="32"/>
          <w:szCs w:val="32"/>
          <w:lang w:val="en-US" w:eastAsia="zh-CN"/>
        </w:rPr>
        <w:t>新冠肺炎疫情防控要求暨承诺书</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444" w:lineRule="atLeast"/>
        <w:ind w:left="0" w:right="0" w:firstLine="504"/>
        <w:jc w:val="both"/>
        <w:rPr>
          <w:rFonts w:hint="eastAsia" w:ascii="宋体" w:hAnsi="宋体" w:eastAsia="宋体" w:cs="宋体"/>
          <w:sz w:val="22"/>
          <w:szCs w:val="22"/>
        </w:rPr>
      </w:pPr>
      <w:r>
        <w:rPr>
          <w:rFonts w:hint="eastAsia" w:ascii="宋体" w:hAnsi="宋体" w:eastAsia="宋体" w:cs="宋体"/>
          <w:i w:val="0"/>
          <w:iCs w:val="0"/>
          <w:caps w:val="0"/>
          <w:color w:val="333333"/>
          <w:spacing w:val="0"/>
          <w:sz w:val="24"/>
          <w:szCs w:val="24"/>
        </w:rPr>
        <w:t>凡</w:t>
      </w:r>
      <w:r>
        <w:rPr>
          <w:rFonts w:hint="eastAsia" w:ascii="宋体" w:hAnsi="宋体" w:eastAsia="宋体" w:cs="宋体"/>
          <w:i w:val="0"/>
          <w:iCs w:val="0"/>
          <w:caps w:val="0"/>
          <w:color w:val="333333"/>
          <w:spacing w:val="0"/>
          <w:sz w:val="24"/>
          <w:szCs w:val="24"/>
          <w:lang w:val="en-US" w:eastAsia="zh-CN"/>
        </w:rPr>
        <w:t>参加本次考试的考生</w:t>
      </w:r>
      <w:r>
        <w:rPr>
          <w:rFonts w:hint="eastAsia" w:ascii="宋体" w:hAnsi="宋体" w:eastAsia="宋体" w:cs="宋体"/>
          <w:i w:val="0"/>
          <w:iCs w:val="0"/>
          <w:caps w:val="0"/>
          <w:color w:val="333333"/>
          <w:spacing w:val="0"/>
          <w:sz w:val="24"/>
          <w:szCs w:val="24"/>
        </w:rPr>
        <w:t>，须严格遵守本文对疫情防控的要求。</w:t>
      </w:r>
      <w:r>
        <w:rPr>
          <w:rFonts w:hint="eastAsia" w:ascii="宋体" w:hAnsi="宋体" w:eastAsia="宋体" w:cs="宋体"/>
          <w:i w:val="0"/>
          <w:iCs w:val="0"/>
          <w:caps w:val="0"/>
          <w:color w:val="333333"/>
          <w:spacing w:val="0"/>
          <w:sz w:val="24"/>
          <w:szCs w:val="24"/>
          <w:lang w:val="en-US" w:eastAsia="zh-CN"/>
        </w:rPr>
        <w:t>考生</w:t>
      </w:r>
      <w:r>
        <w:rPr>
          <w:rFonts w:hint="eastAsia" w:ascii="宋体" w:hAnsi="宋体" w:eastAsia="宋体" w:cs="宋体"/>
          <w:i w:val="0"/>
          <w:iCs w:val="0"/>
          <w:caps w:val="0"/>
          <w:color w:val="333333"/>
          <w:spacing w:val="0"/>
          <w:sz w:val="24"/>
          <w:szCs w:val="24"/>
          <w:lang w:eastAsia="zh-CN"/>
        </w:rPr>
        <w:t>在</w:t>
      </w:r>
      <w:r>
        <w:rPr>
          <w:rFonts w:hint="eastAsia" w:ascii="宋体" w:hAnsi="宋体" w:eastAsia="宋体" w:cs="宋体"/>
          <w:i w:val="0"/>
          <w:iCs w:val="0"/>
          <w:caps w:val="0"/>
          <w:color w:val="333333"/>
          <w:spacing w:val="0"/>
          <w:sz w:val="24"/>
          <w:szCs w:val="24"/>
          <w:lang w:val="en-US" w:eastAsia="zh-CN"/>
        </w:rPr>
        <w:t>打印准考证前后，应认真阅读并</w:t>
      </w:r>
      <w:r>
        <w:rPr>
          <w:rFonts w:hint="eastAsia" w:ascii="宋体" w:hAnsi="宋体" w:eastAsia="宋体" w:cs="宋体"/>
          <w:i w:val="0"/>
          <w:iCs w:val="0"/>
          <w:caps w:val="0"/>
          <w:color w:val="333333"/>
          <w:spacing w:val="0"/>
          <w:sz w:val="24"/>
          <w:szCs w:val="24"/>
        </w:rPr>
        <w:t>确认签署相应的《新冠肺炎疫情防控要求告知暨承诺书》。承诺已知悉告知事项和防疫要求，自愿承担因不实承诺应承担的相关责任、接受相应处理。考试全过程，考生应自觉接受工作人员检查，如实报告个人情况，主动出示疫情防控检查所需的健康码绿码、行程卡绿码、核酸检测阴性证明等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规定处理。如有违法情况的，将依法追究其法律责任。</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default" w:ascii="黑体" w:hAnsi="黑体" w:eastAsia="黑体" w:cs="黑体"/>
          <w:b w:val="0"/>
          <w:bCs w:val="0"/>
          <w:color w:val="auto"/>
          <w:sz w:val="24"/>
          <w:szCs w:val="24"/>
          <w:highlight w:val="none"/>
          <w:lang w:val="en-US" w:eastAsia="zh-CN"/>
        </w:rPr>
      </w:pPr>
      <w:r>
        <w:rPr>
          <w:rFonts w:hint="eastAsia" w:ascii="黑体" w:hAnsi="黑体" w:eastAsia="黑体" w:cs="黑体"/>
          <w:b w:val="0"/>
          <w:bCs w:val="0"/>
          <w:sz w:val="24"/>
          <w:szCs w:val="24"/>
          <w:lang w:val="en-US" w:eastAsia="zh-CN"/>
        </w:rPr>
        <w:t>一、</w:t>
      </w:r>
      <w:r>
        <w:rPr>
          <w:rFonts w:hint="eastAsia" w:ascii="黑体" w:hAnsi="黑体" w:eastAsia="黑体" w:cs="黑体"/>
          <w:b w:val="0"/>
          <w:bCs w:val="0"/>
          <w:color w:val="auto"/>
          <w:sz w:val="24"/>
          <w:szCs w:val="24"/>
          <w:highlight w:val="none"/>
          <w:lang w:val="en-US" w:eastAsia="zh-CN"/>
        </w:rPr>
        <w:t>疫情防控重要要求</w:t>
      </w:r>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color w:val="0070C0"/>
          <w:sz w:val="24"/>
          <w:szCs w:val="24"/>
          <w:highlight w:val="none"/>
        </w:rPr>
      </w:pPr>
      <w:r>
        <w:rPr>
          <w:rFonts w:hint="eastAsia" w:ascii="宋体" w:hAnsi="宋体" w:eastAsia="宋体" w:cs="宋体"/>
          <w:i w:val="0"/>
          <w:iCs w:val="0"/>
          <w:caps w:val="0"/>
          <w:color w:val="333333"/>
          <w:spacing w:val="0"/>
          <w:kern w:val="0"/>
          <w:sz w:val="24"/>
          <w:szCs w:val="24"/>
          <w:lang w:val="en-US" w:eastAsia="zh-CN" w:bidi="ar"/>
        </w:rPr>
        <w:t>根据国务院联防联控机制综合组印发《新型冠状病毒肺炎防控方案（第九版）》和贵州省最新疫情防控规定，对参加我单位组织的人事招聘考试的考生防疫要求如下：</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不符合国家、省有关疫情防控要求，不遵守有关疫情防控规定的人员不得进入考点参加考试。</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处于康复或隔离期的病例、无症状感染者不得进入考点参加考试。</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未解除隔离的疑似病例、确诊病例以及无症状感染者的密切接触者不得进入考点参加考试。</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处于集中隔离、居家隔离、居家健康监测期间的人员不得进入考点参加考试。</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对流动、出行须报备并提供相应证明材料的人员，未按要求报备或未按要求提供相应证明材料的不得进入考点参加考试。</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考试当天，经现场医务人员评估有可疑症状且不能排除新冠感染的考生，应配合工作人员按卫生健康部门要求到相应医院就诊，不得进入考点参加考试。</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考前7天内有中高风险区旅居史的考生，不得进入考点参加考试。</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境外来（返）黔人员，未完成“7天集中隔离+3天居家健康监测+6次核酸检测”，未达到解除条件的考生不得进入考点参加考试。</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7天内有省外本土感染者报告且存在社区传播风险的县（市、区、旗）低风险区旅居史人员、陆地口岸城市来（返）黔人员中未携带48小时内核酸检测阴性证明的人员及其他需实行“</w:t>
      </w:r>
      <w:r>
        <w:rPr>
          <w:rFonts w:hint="eastAsia" w:ascii="宋体" w:hAnsi="宋体" w:eastAsia="宋体" w:cs="宋体"/>
          <w:color w:val="auto"/>
          <w:sz w:val="24"/>
          <w:szCs w:val="24"/>
          <w:highlight w:val="none"/>
          <w:lang w:val="en-US" w:eastAsia="zh-CN"/>
        </w:rPr>
        <w:t>三</w:t>
      </w:r>
      <w:r>
        <w:rPr>
          <w:rFonts w:hint="eastAsia" w:ascii="宋体" w:hAnsi="宋体" w:eastAsia="宋体" w:cs="宋体"/>
          <w:color w:val="auto"/>
          <w:sz w:val="24"/>
          <w:szCs w:val="24"/>
          <w:highlight w:val="none"/>
        </w:rPr>
        <w:t>天</w:t>
      </w:r>
      <w:r>
        <w:rPr>
          <w:rFonts w:hint="eastAsia" w:ascii="宋体" w:hAnsi="宋体" w:eastAsia="宋体" w:cs="宋体"/>
          <w:color w:val="auto"/>
          <w:sz w:val="24"/>
          <w:szCs w:val="24"/>
          <w:highlight w:val="none"/>
          <w:lang w:val="en-US" w:eastAsia="zh-CN"/>
        </w:rPr>
        <w:t>两</w:t>
      </w:r>
      <w:r>
        <w:rPr>
          <w:rFonts w:hint="eastAsia" w:ascii="宋体" w:hAnsi="宋体" w:eastAsia="宋体" w:cs="宋体"/>
          <w:color w:val="auto"/>
          <w:sz w:val="24"/>
          <w:szCs w:val="24"/>
          <w:highlight w:val="none"/>
        </w:rPr>
        <w:t>检”的人员，抵黔后须按规定实行“</w:t>
      </w:r>
      <w:r>
        <w:rPr>
          <w:rFonts w:hint="eastAsia" w:ascii="宋体" w:hAnsi="宋体" w:eastAsia="宋体" w:cs="宋体"/>
          <w:color w:val="auto"/>
          <w:sz w:val="24"/>
          <w:szCs w:val="24"/>
          <w:highlight w:val="none"/>
          <w:lang w:val="en-US" w:eastAsia="zh-CN"/>
        </w:rPr>
        <w:t>三</w:t>
      </w:r>
      <w:r>
        <w:rPr>
          <w:rFonts w:hint="eastAsia" w:ascii="宋体" w:hAnsi="宋体" w:eastAsia="宋体" w:cs="宋体"/>
          <w:color w:val="auto"/>
          <w:sz w:val="24"/>
          <w:szCs w:val="24"/>
          <w:highlight w:val="none"/>
        </w:rPr>
        <w:t>天</w:t>
      </w:r>
      <w:r>
        <w:rPr>
          <w:rFonts w:hint="eastAsia" w:ascii="宋体" w:hAnsi="宋体" w:eastAsia="宋体" w:cs="宋体"/>
          <w:color w:val="auto"/>
          <w:sz w:val="24"/>
          <w:szCs w:val="24"/>
          <w:highlight w:val="none"/>
          <w:lang w:val="en-US" w:eastAsia="zh-CN"/>
        </w:rPr>
        <w:t>两</w:t>
      </w:r>
      <w:r>
        <w:rPr>
          <w:rFonts w:hint="eastAsia" w:ascii="宋体" w:hAnsi="宋体" w:eastAsia="宋体" w:cs="宋体"/>
          <w:color w:val="auto"/>
          <w:sz w:val="24"/>
          <w:szCs w:val="24"/>
          <w:highlight w:val="none"/>
        </w:rPr>
        <w:t>检”，如超过24小时未完成第1次核酸采样，或超过3天未完成第2次核酸采样的，不得进入考点参加考试。</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原则上所有考生均须按照“应接尽接、应接必接”的要求完成新冠疫苗全程接种及加强免疫</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特别提示：接种新冠疫苗后48小时内一般不进行核酸检测，请考生自行协调安排好时间，以免影响参加笔试）</w:t>
      </w:r>
      <w:r>
        <w:rPr>
          <w:rFonts w:hint="eastAsia" w:ascii="宋体" w:hAnsi="宋体" w:eastAsia="宋体" w:cs="宋体"/>
          <w:color w:val="auto"/>
          <w:sz w:val="24"/>
          <w:szCs w:val="24"/>
          <w:highlight w:val="none"/>
        </w:rPr>
        <w:t>。</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除符合其他防疫要求外，所有考生均须提供考前48小时内1次核酸检测阴性证明（核酸检测时间以采样时间为准），方可进入考点参加考试。（需落实“三天两检”的考生，其“三天两检”中任意一次核酸检测阴性证明采样时间在考前48小时以内的，无需再重复提供考前48小时内的核酸检测阴性证明。）</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为确保入场检测进度，建议考生统一提供纸质版核酸检测阴性证明（检测机构出具的纸质证明或电子证明的打印件均可）；因特殊原因确不能提供纸质版的，可通过“贵州健康码”首页“核酸检测结果”栏查询；也可通过“贵州核酸检测”小程序查询，考生入场前请务必提前打开以便工作人员查验。</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12、</w:t>
      </w:r>
      <w:r>
        <w:rPr>
          <w:rFonts w:hint="eastAsia" w:ascii="宋体" w:hAnsi="宋体" w:eastAsia="宋体" w:cs="宋体"/>
          <w:color w:val="auto"/>
          <w:sz w:val="24"/>
          <w:szCs w:val="24"/>
          <w:highlight w:val="none"/>
        </w:rPr>
        <w:t>考生应自备一次性使用医用口罩。考试期间，除核验身份时，考生应全程规范佩戴一次性使用医用口罩。未按要求佩戴口罩的考生，不得进入考点参加考试。</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13、</w:t>
      </w:r>
      <w:r>
        <w:rPr>
          <w:rFonts w:hint="eastAsia" w:ascii="宋体" w:hAnsi="宋体" w:eastAsia="宋体" w:cs="宋体"/>
          <w:color w:val="auto"/>
          <w:sz w:val="24"/>
          <w:szCs w:val="24"/>
          <w:highlight w:val="none"/>
        </w:rPr>
        <w:t>各科目开考前100分钟，考生即可开始接受检测进入考点，但不能进入考场。考生应尽早到达考点，提前做好入场检测准备，确保入场检测时间充足、秩序良好。不符合入场检测规定的考生，不得进入考点参加考试。</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14、</w:t>
      </w:r>
      <w:r>
        <w:rPr>
          <w:rFonts w:hint="eastAsia" w:ascii="宋体" w:hAnsi="宋体" w:eastAsia="宋体" w:cs="宋体"/>
          <w:color w:val="auto"/>
          <w:sz w:val="24"/>
          <w:szCs w:val="24"/>
          <w:highlight w:val="none"/>
        </w:rPr>
        <w:t>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15、</w:t>
      </w:r>
      <w:r>
        <w:rPr>
          <w:rFonts w:hint="eastAsia" w:ascii="宋体" w:hAnsi="宋体" w:eastAsia="宋体" w:cs="宋体"/>
          <w:color w:val="auto"/>
          <w:sz w:val="24"/>
          <w:szCs w:val="24"/>
          <w:highlight w:val="none"/>
        </w:rPr>
        <w:t>除考生和工作人员外，无关人员一律不得进入考点。除考试相关公务车辆和工作人员车辆外，社会车辆不得进入考点。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16、</w:t>
      </w:r>
      <w:r>
        <w:rPr>
          <w:rFonts w:hint="eastAsia" w:ascii="宋体" w:hAnsi="宋体" w:eastAsia="宋体" w:cs="宋体"/>
          <w:color w:val="auto"/>
          <w:sz w:val="24"/>
          <w:szCs w:val="24"/>
          <w:highlight w:val="none"/>
        </w:rPr>
        <w:t>为确保顺利参加考试，建议考生关注“国务院客户端”微信公众号，在“便民服务”栏里点击“各地防控政策”选择“出发地”和“目的地”，及时了解各地的防控政策；建议考生提前做好个人健康申报、提前进行自我健康状况监测和“贵州健康码绿码”核验，若“贵州健康码”与本人状况不符，请立即咨询并及时按要求处置；为避免7天内所旅居县（市、区、旗）出现本土感染者影响考生参加考试，建议考生提前抵（返）黔，为进行相应次数的核酸采样预留足够时间。“贵州健康码”使用和贵州省疫情防控咨询电话：0851-12345。</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二、考生入场检测规定</w:t>
      </w:r>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符合以上疫情防控要求的考生，须经入场检测合格方可进入考点参加本次考试。考生入场检测时和进入考点后，均须保持安全距离，不得扎堆聚集。考生须同时符合以下全部检测要求，方可进入考点参加本次考试：</w:t>
      </w:r>
    </w:p>
    <w:p>
      <w:pPr>
        <w:keepNext w:val="0"/>
        <w:keepLines w:val="0"/>
        <w:pageBreakBefore w:val="0"/>
        <w:kinsoku/>
        <w:wordWrap/>
        <w:overflowPunct/>
        <w:topLinePunct w:val="0"/>
        <w:autoSpaceDE/>
        <w:autoSpaceDN/>
        <w:bidi w:val="0"/>
        <w:adjustRightInd/>
        <w:snapToGrid w:val="0"/>
        <w:spacing w:after="0" w:line="360" w:lineRule="auto"/>
        <w:ind w:left="0" w:leftChars="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）本人“贵州健康码”绿码；</w:t>
      </w:r>
    </w:p>
    <w:p>
      <w:pPr>
        <w:keepNext w:val="0"/>
        <w:keepLines w:val="0"/>
        <w:pageBreakBefore w:val="0"/>
        <w:kinsoku/>
        <w:wordWrap/>
        <w:overflowPunct/>
        <w:topLinePunct w:val="0"/>
        <w:autoSpaceDE/>
        <w:autoSpaceDN/>
        <w:bidi w:val="0"/>
        <w:adjustRightInd/>
        <w:snapToGrid w:val="0"/>
        <w:spacing w:after="0" w:line="360" w:lineRule="auto"/>
        <w:ind w:left="0" w:leftChars="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en-US" w:eastAsia="zh-CN"/>
        </w:rPr>
        <w:t>2</w:t>
      </w:r>
      <w:r>
        <w:rPr>
          <w:rFonts w:hint="eastAsia" w:ascii="宋体" w:hAnsi="宋体" w:eastAsia="宋体" w:cs="宋体"/>
          <w:b/>
          <w:bCs/>
          <w:color w:val="auto"/>
          <w:sz w:val="24"/>
          <w:szCs w:val="24"/>
          <w:highlight w:val="none"/>
        </w:rPr>
        <w:t>）经检测体温正常（低于37.3℃）；</w:t>
      </w:r>
    </w:p>
    <w:p>
      <w:pPr>
        <w:keepNext w:val="0"/>
        <w:keepLines w:val="0"/>
        <w:pageBreakBefore w:val="0"/>
        <w:kinsoku/>
        <w:wordWrap/>
        <w:overflowPunct/>
        <w:topLinePunct w:val="0"/>
        <w:autoSpaceDE/>
        <w:autoSpaceDN/>
        <w:bidi w:val="0"/>
        <w:adjustRightInd/>
        <w:snapToGrid w:val="0"/>
        <w:spacing w:after="0" w:line="360" w:lineRule="auto"/>
        <w:ind w:left="0" w:leftChars="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）佩戴一次性使用医用口罩；</w:t>
      </w:r>
    </w:p>
    <w:p>
      <w:pPr>
        <w:keepNext w:val="0"/>
        <w:keepLines w:val="0"/>
        <w:pageBreakBefore w:val="0"/>
        <w:kinsoku/>
        <w:wordWrap/>
        <w:overflowPunct/>
        <w:topLinePunct w:val="0"/>
        <w:autoSpaceDE/>
        <w:autoSpaceDN/>
        <w:bidi w:val="0"/>
        <w:adjustRightInd/>
        <w:snapToGrid w:val="0"/>
        <w:spacing w:after="0" w:line="360" w:lineRule="auto"/>
        <w:ind w:left="0" w:leftChars="0" w:firstLine="482" w:firstLineChars="200"/>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（4）符合其他防疫要求外所有考生均需提供考前48小时核酸检测阴性报告（核酸检测时间以采样时间为准）；</w:t>
      </w:r>
    </w:p>
    <w:p>
      <w:pPr>
        <w:keepNext w:val="0"/>
        <w:keepLines w:val="0"/>
        <w:pageBreakBefore w:val="0"/>
        <w:kinsoku/>
        <w:wordWrap/>
        <w:overflowPunct/>
        <w:topLinePunct w:val="0"/>
        <w:autoSpaceDE/>
        <w:autoSpaceDN/>
        <w:bidi w:val="0"/>
        <w:adjustRightInd/>
        <w:snapToGrid w:val="0"/>
        <w:spacing w:after="0" w:line="360" w:lineRule="auto"/>
        <w:ind w:left="0" w:leftChars="0" w:firstLine="482" w:firstLineChars="200"/>
        <w:textAlignment w:val="auto"/>
        <w:rPr>
          <w:rFonts w:hint="eastAsia" w:ascii="宋体" w:hAnsi="宋体" w:eastAsia="宋体" w:cs="宋体"/>
          <w:b/>
          <w:bCs/>
          <w:color w:val="0070C0"/>
          <w:sz w:val="24"/>
          <w:szCs w:val="24"/>
          <w:highlight w:val="none"/>
          <w:lang w:val="en-US" w:eastAsia="zh-CN"/>
        </w:rPr>
      </w:pP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en-US" w:eastAsia="zh-CN"/>
        </w:rPr>
        <w:t>5</w:t>
      </w:r>
      <w:r>
        <w:rPr>
          <w:rFonts w:hint="eastAsia" w:ascii="宋体" w:hAnsi="宋体" w:eastAsia="宋体" w:cs="宋体"/>
          <w:b/>
          <w:bCs/>
          <w:color w:val="auto"/>
          <w:sz w:val="24"/>
          <w:szCs w:val="24"/>
          <w:highlight w:val="none"/>
        </w:rPr>
        <w:t>）需实行“</w:t>
      </w: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天</w:t>
      </w:r>
      <w:r>
        <w:rPr>
          <w:rFonts w:hint="eastAsia" w:ascii="宋体" w:hAnsi="宋体" w:eastAsia="宋体" w:cs="宋体"/>
          <w:b/>
          <w:bCs/>
          <w:color w:val="auto"/>
          <w:sz w:val="24"/>
          <w:szCs w:val="24"/>
          <w:highlight w:val="none"/>
          <w:lang w:val="en-US" w:eastAsia="zh-CN"/>
        </w:rPr>
        <w:t>两</w:t>
      </w:r>
      <w:r>
        <w:rPr>
          <w:rFonts w:hint="eastAsia" w:ascii="宋体" w:hAnsi="宋体" w:eastAsia="宋体" w:cs="宋体"/>
          <w:b/>
          <w:bCs/>
          <w:color w:val="auto"/>
          <w:sz w:val="24"/>
          <w:szCs w:val="24"/>
          <w:highlight w:val="none"/>
        </w:rPr>
        <w:t>检”的人员，须按规定提供相应核酸采样证明</w:t>
      </w:r>
      <w:r>
        <w:rPr>
          <w:rFonts w:hint="eastAsia" w:ascii="宋体" w:hAnsi="宋体" w:eastAsia="宋体" w:cs="宋体"/>
          <w:b/>
          <w:bCs/>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考生须符合以上规定的可以参加本次考试的情形，并在考试全过程中严格遵守国家、省有关疫情防控规定以及本文要求，因不符合或不遵守疫情防控规定和要求造成的一切后果由考生自行负责。</w:t>
      </w:r>
    </w:p>
    <w:p>
      <w:pPr>
        <w:keepNext w:val="0"/>
        <w:keepLines w:val="0"/>
        <w:pageBreakBefore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五、考生入场检测步骤</w:t>
      </w:r>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考生须佩戴一次性使用医用口罩提前到达检测点排队，入场检测通道分别设置特殊检测通道和常规检测通道两类。</w:t>
      </w:r>
    </w:p>
    <w:p>
      <w:pPr>
        <w:keepNext w:val="0"/>
        <w:keepLines w:val="0"/>
        <w:pageBreakBefore w:val="0"/>
        <w:kinsoku/>
        <w:wordWrap/>
        <w:overflowPunct/>
        <w:topLinePunct w:val="0"/>
        <w:autoSpaceDE/>
        <w:autoSpaceDN/>
        <w:bidi w:val="0"/>
        <w:adjustRightInd/>
        <w:snapToGrid w:val="0"/>
        <w:spacing w:after="0" w:line="360" w:lineRule="auto"/>
        <w:ind w:left="0" w:leftChars="0" w:firstLine="482" w:firstLineChars="200"/>
        <w:textAlignment w:val="auto"/>
        <w:rPr>
          <w:rFonts w:hint="eastAsia" w:ascii="宋体" w:hAnsi="宋体" w:eastAsia="宋体" w:cs="宋体"/>
          <w:color w:val="auto"/>
          <w:sz w:val="24"/>
          <w:szCs w:val="24"/>
          <w:highlight w:val="none"/>
        </w:rPr>
      </w:pPr>
      <w:bookmarkStart w:id="0" w:name="_Hlk86838464"/>
      <w:r>
        <w:rPr>
          <w:rFonts w:hint="eastAsia" w:ascii="宋体" w:hAnsi="宋体" w:eastAsia="宋体" w:cs="宋体"/>
          <w:b/>
          <w:bCs/>
          <w:color w:val="auto"/>
          <w:sz w:val="24"/>
          <w:szCs w:val="24"/>
          <w:highlight w:val="none"/>
        </w:rPr>
        <w:t>1.特殊检测通道</w:t>
      </w:r>
      <w:bookmarkEnd w:id="0"/>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需实行“</w:t>
      </w:r>
      <w:r>
        <w:rPr>
          <w:rFonts w:hint="eastAsia" w:ascii="宋体" w:hAnsi="宋体" w:eastAsia="宋体" w:cs="宋体"/>
          <w:color w:val="auto"/>
          <w:sz w:val="24"/>
          <w:szCs w:val="24"/>
          <w:highlight w:val="none"/>
          <w:lang w:val="en-US" w:eastAsia="zh-CN"/>
        </w:rPr>
        <w:t>三</w:t>
      </w:r>
      <w:r>
        <w:rPr>
          <w:rFonts w:hint="eastAsia" w:ascii="宋体" w:hAnsi="宋体" w:eastAsia="宋体" w:cs="宋体"/>
          <w:color w:val="auto"/>
          <w:sz w:val="24"/>
          <w:szCs w:val="24"/>
          <w:highlight w:val="none"/>
        </w:rPr>
        <w:t>天</w:t>
      </w:r>
      <w:r>
        <w:rPr>
          <w:rFonts w:hint="eastAsia" w:ascii="宋体" w:hAnsi="宋体" w:eastAsia="宋体" w:cs="宋体"/>
          <w:color w:val="auto"/>
          <w:sz w:val="24"/>
          <w:szCs w:val="24"/>
          <w:highlight w:val="none"/>
          <w:lang w:val="en-US" w:eastAsia="zh-CN"/>
        </w:rPr>
        <w:t>两</w:t>
      </w:r>
      <w:r>
        <w:rPr>
          <w:rFonts w:hint="eastAsia" w:ascii="宋体" w:hAnsi="宋体" w:eastAsia="宋体" w:cs="宋体"/>
          <w:color w:val="auto"/>
          <w:sz w:val="24"/>
          <w:szCs w:val="24"/>
          <w:highlight w:val="none"/>
        </w:rPr>
        <w:t>检”的考生（</w:t>
      </w:r>
      <w:r>
        <w:rPr>
          <w:rFonts w:hint="eastAsia" w:ascii="宋体" w:hAnsi="宋体" w:eastAsia="宋体" w:cs="宋体"/>
          <w:b/>
          <w:bCs/>
          <w:color w:val="auto"/>
          <w:sz w:val="24"/>
          <w:szCs w:val="24"/>
          <w:highlight w:val="none"/>
        </w:rPr>
        <w:t>即“贵州健康码”出现“温馨提示”弹窗或首页出现“需</w:t>
      </w: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天</w:t>
      </w:r>
      <w:r>
        <w:rPr>
          <w:rFonts w:hint="eastAsia" w:ascii="宋体" w:hAnsi="宋体" w:eastAsia="宋体" w:cs="宋体"/>
          <w:b/>
          <w:bCs/>
          <w:color w:val="auto"/>
          <w:sz w:val="24"/>
          <w:szCs w:val="24"/>
          <w:highlight w:val="none"/>
          <w:lang w:val="en-US" w:eastAsia="zh-CN"/>
        </w:rPr>
        <w:t>两</w:t>
      </w:r>
      <w:r>
        <w:rPr>
          <w:rFonts w:hint="eastAsia" w:ascii="宋体" w:hAnsi="宋体" w:eastAsia="宋体" w:cs="宋体"/>
          <w:b/>
          <w:bCs/>
          <w:color w:val="auto"/>
          <w:sz w:val="24"/>
          <w:szCs w:val="24"/>
          <w:highlight w:val="none"/>
        </w:rPr>
        <w:t>检”标识</w:t>
      </w:r>
      <w:r>
        <w:rPr>
          <w:rFonts w:hint="eastAsia" w:ascii="宋体" w:hAnsi="宋体" w:eastAsia="宋体" w:cs="宋体"/>
          <w:color w:val="auto"/>
          <w:sz w:val="24"/>
          <w:szCs w:val="24"/>
          <w:highlight w:val="none"/>
        </w:rPr>
        <w:t>），须主动进入特殊检测通道。</w:t>
      </w:r>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具体检测步骤如下：</w:t>
      </w:r>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考生到特殊检测通道提交考试当天本人“贵州健康码绿码”、“按‘</w:t>
      </w:r>
      <w:r>
        <w:rPr>
          <w:rFonts w:hint="eastAsia" w:ascii="宋体" w:hAnsi="宋体" w:eastAsia="宋体" w:cs="宋体"/>
          <w:color w:val="auto"/>
          <w:sz w:val="24"/>
          <w:szCs w:val="24"/>
          <w:highlight w:val="none"/>
          <w:lang w:val="en-US" w:eastAsia="zh-CN"/>
        </w:rPr>
        <w:t>三</w:t>
      </w:r>
      <w:r>
        <w:rPr>
          <w:rFonts w:hint="eastAsia" w:ascii="宋体" w:hAnsi="宋体" w:eastAsia="宋体" w:cs="宋体"/>
          <w:color w:val="auto"/>
          <w:sz w:val="24"/>
          <w:szCs w:val="24"/>
          <w:highlight w:val="none"/>
        </w:rPr>
        <w:t>天</w:t>
      </w:r>
      <w:r>
        <w:rPr>
          <w:rFonts w:hint="eastAsia" w:ascii="宋体" w:hAnsi="宋体" w:eastAsia="宋体" w:cs="宋体"/>
          <w:color w:val="auto"/>
          <w:sz w:val="24"/>
          <w:szCs w:val="24"/>
          <w:highlight w:val="none"/>
          <w:lang w:val="en-US" w:eastAsia="zh-CN"/>
        </w:rPr>
        <w:t>两</w:t>
      </w:r>
      <w:r>
        <w:rPr>
          <w:rFonts w:hint="eastAsia" w:ascii="宋体" w:hAnsi="宋体" w:eastAsia="宋体" w:cs="宋体"/>
          <w:color w:val="auto"/>
          <w:sz w:val="24"/>
          <w:szCs w:val="24"/>
          <w:highlight w:val="none"/>
        </w:rPr>
        <w:t>检’要求完成的相应次数的核酸采样证明”</w:t>
      </w:r>
      <w:r>
        <w:rPr>
          <w:rFonts w:hint="eastAsia" w:ascii="宋体" w:hAnsi="宋体" w:eastAsia="宋体" w:cs="宋体"/>
          <w:color w:val="auto"/>
          <w:sz w:val="24"/>
          <w:szCs w:val="24"/>
          <w:highlight w:val="none"/>
          <w:lang w:val="en-US" w:eastAsia="zh-CN"/>
        </w:rPr>
        <w:t>及考前48小时的核酸检测阴性证明报告</w:t>
      </w:r>
      <w:r>
        <w:rPr>
          <w:rFonts w:hint="eastAsia" w:ascii="宋体" w:hAnsi="宋体" w:eastAsia="宋体" w:cs="宋体"/>
          <w:color w:val="auto"/>
          <w:sz w:val="24"/>
          <w:szCs w:val="24"/>
          <w:highlight w:val="none"/>
        </w:rPr>
        <w:t>、《准考证》等相应证明材料报检测人员核验并接受体温检测。经检测合格的，检测人员在《准考证》上加盖入场检测合格章。</w:t>
      </w:r>
    </w:p>
    <w:p>
      <w:pPr>
        <w:keepNext w:val="0"/>
        <w:keepLines w:val="0"/>
        <w:pageBreakBefore w:val="0"/>
        <w:kinsoku/>
        <w:wordWrap/>
        <w:overflowPunct/>
        <w:topLinePunct w:val="0"/>
        <w:autoSpaceDE/>
        <w:autoSpaceDN/>
        <w:bidi w:val="0"/>
        <w:adjustRightInd/>
        <w:snapToGrid w:val="0"/>
        <w:spacing w:after="0" w:line="360" w:lineRule="auto"/>
        <w:ind w:left="0" w:leftChars="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2.常规检测通道</w:t>
      </w:r>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考前</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天内</w:t>
      </w:r>
      <w:r>
        <w:rPr>
          <w:rFonts w:hint="eastAsia" w:ascii="宋体" w:hAnsi="宋体" w:eastAsia="宋体" w:cs="宋体"/>
          <w:color w:val="auto"/>
          <w:sz w:val="24"/>
          <w:szCs w:val="24"/>
          <w:highlight w:val="none"/>
          <w:lang w:val="en-US" w:eastAsia="zh-CN"/>
        </w:rPr>
        <w:t>处</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常态化防控地区</w:t>
      </w:r>
      <w:r>
        <w:rPr>
          <w:rFonts w:hint="eastAsia" w:ascii="宋体" w:hAnsi="宋体" w:eastAsia="宋体" w:cs="宋体"/>
          <w:color w:val="auto"/>
          <w:sz w:val="24"/>
          <w:szCs w:val="24"/>
          <w:highlight w:val="none"/>
        </w:rPr>
        <w:t>”旅居史人员进入常规检测通道，常规检测通道分两步进行检测，具体检测步骤如下：</w:t>
      </w:r>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（1）第一步检测</w:t>
      </w:r>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考生须提前准备好考试当天本人“贵州健康码绿码”和《准考证》报检测人员核验并接受体温检测。</w:t>
      </w:r>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经第一步检测合格的，迅速前往第二步检测点。</w:t>
      </w:r>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（2）第二步检测</w:t>
      </w:r>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color w:val="auto"/>
          <w:sz w:val="24"/>
          <w:szCs w:val="24"/>
          <w:highlight w:val="none"/>
        </w:rPr>
        <w:t>考生前往第二步检测点过程中须提前准备好考试当天本人《准考证》</w:t>
      </w:r>
      <w:r>
        <w:rPr>
          <w:rFonts w:hint="eastAsia" w:ascii="宋体" w:hAnsi="宋体" w:eastAsia="宋体" w:cs="宋体"/>
          <w:color w:val="auto"/>
          <w:sz w:val="24"/>
          <w:szCs w:val="24"/>
          <w:highlight w:val="none"/>
          <w:lang w:val="en-US" w:eastAsia="zh-CN"/>
        </w:rPr>
        <w:t>以及考前48小时的核酸检测阴性证明报告，</w:t>
      </w:r>
      <w:r>
        <w:rPr>
          <w:rFonts w:hint="eastAsia" w:ascii="宋体" w:hAnsi="宋体" w:eastAsia="宋体" w:cs="宋体"/>
          <w:color w:val="auto"/>
          <w:sz w:val="24"/>
          <w:szCs w:val="24"/>
          <w:highlight w:val="none"/>
        </w:rPr>
        <w:t>报检测人员核验。</w:t>
      </w:r>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经第二步检测合格的，检测人员在《准考证》上加盖入场检测合格章。</w:t>
      </w:r>
    </w:p>
    <w:p>
      <w:pPr>
        <w:pStyle w:val="2"/>
        <w:rPr>
          <w:rFonts w:hint="eastAsia" w:ascii="宋体" w:hAnsi="宋体" w:eastAsia="宋体" w:cs="宋体"/>
          <w:sz w:val="24"/>
          <w:szCs w:val="24"/>
        </w:rPr>
      </w:pPr>
      <w:r>
        <w:rPr>
          <w:rFonts w:hint="eastAsia" w:ascii="宋体" w:hAnsi="宋体" w:eastAsia="宋体" w:cs="宋体"/>
          <w:b/>
          <w:bCs/>
          <w:color w:val="auto"/>
          <w:sz w:val="24"/>
          <w:szCs w:val="24"/>
          <w:highlight w:val="none"/>
          <w:lang w:val="en-US" w:eastAsia="zh-CN"/>
        </w:rPr>
        <w:t>注：</w:t>
      </w:r>
      <w:r>
        <w:rPr>
          <w:rFonts w:hint="eastAsia" w:ascii="宋体" w:hAnsi="宋体" w:eastAsia="宋体" w:cs="宋体"/>
          <w:b/>
          <w:bCs/>
          <w:color w:val="auto"/>
          <w:sz w:val="24"/>
          <w:szCs w:val="24"/>
          <w:highlight w:val="none"/>
        </w:rPr>
        <w:t>“如发现须“</w:t>
      </w: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天</w:t>
      </w:r>
      <w:r>
        <w:rPr>
          <w:rFonts w:hint="eastAsia" w:ascii="宋体" w:hAnsi="宋体" w:eastAsia="宋体" w:cs="宋体"/>
          <w:b/>
          <w:bCs/>
          <w:color w:val="auto"/>
          <w:sz w:val="24"/>
          <w:szCs w:val="24"/>
          <w:highlight w:val="none"/>
          <w:lang w:val="en-US" w:eastAsia="zh-CN"/>
        </w:rPr>
        <w:t>两</w:t>
      </w:r>
      <w:r>
        <w:rPr>
          <w:rFonts w:hint="eastAsia" w:ascii="宋体" w:hAnsi="宋体" w:eastAsia="宋体" w:cs="宋体"/>
          <w:b/>
          <w:bCs/>
          <w:color w:val="auto"/>
          <w:sz w:val="24"/>
          <w:szCs w:val="24"/>
          <w:highlight w:val="none"/>
        </w:rPr>
        <w:t>检”的考生，立即转入特殊通道”</w:t>
      </w:r>
      <w:r>
        <w:rPr>
          <w:rFonts w:hint="eastAsia" w:ascii="宋体" w:hAnsi="宋体" w:eastAsia="宋体" w:cs="宋体"/>
          <w:b/>
          <w:bCs/>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val="0"/>
        <w:spacing w:after="0" w:line="360" w:lineRule="auto"/>
        <w:ind w:left="0" w:leftChars="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3.临时隔离检查点</w:t>
      </w:r>
    </w:p>
    <w:p>
      <w:pPr>
        <w:keepNext w:val="0"/>
        <w:keepLines w:val="0"/>
        <w:pageBreakBefore w:val="0"/>
        <w:kinsoku/>
        <w:wordWrap/>
        <w:overflowPunct/>
        <w:topLinePunct w:val="0"/>
        <w:autoSpaceDE/>
        <w:autoSpaceDN/>
        <w:bidi w:val="0"/>
        <w:adjustRightInd/>
        <w:snapToGrid w:val="0"/>
        <w:spacing w:after="0" w:line="360" w:lineRule="auto"/>
        <w:ind w:left="0" w:leftChars="0" w:firstLine="480" w:firstLineChars="200"/>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color w:val="auto"/>
          <w:sz w:val="24"/>
          <w:szCs w:val="24"/>
          <w:highlight w:val="none"/>
        </w:rPr>
        <w:t>符合其他疫情防控要求，但体温≥37.3℃的考生，须立即进入临时隔离检查点，间隔15分钟后，由现场医务人员使用水银体温计进行体温复测，经复测体温正常（低于37.3℃）的，可以参加本次考试。经复测体温仍≥37.3℃的，不得进入考点参加本次考试。</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444" w:lineRule="atLeast"/>
        <w:ind w:left="0" w:right="0" w:firstLine="504"/>
        <w:jc w:val="both"/>
        <w:rPr>
          <w:rFonts w:hint="eastAsia" w:ascii="宋体" w:hAnsi="宋体" w:eastAsia="宋体" w:cs="宋体"/>
          <w:i w:val="0"/>
          <w:iCs w:val="0"/>
          <w:caps w:val="0"/>
          <w:color w:val="333333"/>
          <w:spacing w:val="0"/>
          <w:sz w:val="24"/>
          <w:szCs w:val="24"/>
        </w:rPr>
      </w:pPr>
      <w:r>
        <w:rPr>
          <w:rFonts w:hint="eastAsia" w:ascii="黑体" w:hAnsi="黑体" w:eastAsia="黑体" w:cs="黑体"/>
          <w:b w:val="0"/>
          <w:bCs w:val="0"/>
          <w:kern w:val="2"/>
          <w:sz w:val="24"/>
          <w:szCs w:val="24"/>
          <w:lang w:val="en-US" w:eastAsia="zh-CN" w:bidi="ar-SA"/>
        </w:rPr>
        <w:t>三、考生须符合本文规定的可以参加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考试。</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444" w:lineRule="atLeast"/>
        <w:ind w:left="0" w:right="0" w:firstLine="504"/>
        <w:jc w:val="both"/>
        <w:rPr>
          <w:rFonts w:hint="eastAsia" w:ascii="宋体" w:hAnsi="宋体" w:eastAsia="宋体" w:cs="宋体"/>
          <w:i w:val="0"/>
          <w:iCs w:val="0"/>
          <w:caps w:val="0"/>
          <w:color w:val="333333"/>
          <w:spacing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微软雅黑 Light">
    <w:panose1 w:val="020B0502040204020203"/>
    <w:charset w:val="86"/>
    <w:family w:val="auto"/>
    <w:pitch w:val="default"/>
    <w:sig w:usb0="80000287" w:usb1="28CF001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yMjk1NjQwM2ZiMjE0M2Q3M2E5ODhlZjViMTVlNGUifQ=="/>
  </w:docVars>
  <w:rsids>
    <w:rsidRoot w:val="7AEC499A"/>
    <w:rsid w:val="00A82689"/>
    <w:rsid w:val="22EC54BB"/>
    <w:rsid w:val="26132E71"/>
    <w:rsid w:val="3AFB329C"/>
    <w:rsid w:val="44E413C1"/>
    <w:rsid w:val="4FE66978"/>
    <w:rsid w:val="589C6AFB"/>
    <w:rsid w:val="6B854BE9"/>
    <w:rsid w:val="6FC84312"/>
    <w:rsid w:val="76150D98"/>
    <w:rsid w:val="788F5CD2"/>
    <w:rsid w:val="7AAA6BB4"/>
    <w:rsid w:val="7AEC49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semiHidden/>
    <w:unhideWhenUsed/>
    <w:qFormat/>
    <w:uiPriority w:val="99"/>
    <w:pPr>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3104</Words>
  <Characters>3147</Characters>
  <Lines>0</Lines>
  <Paragraphs>0</Paragraphs>
  <TotalTime>2</TotalTime>
  <ScaleCrop>false</ScaleCrop>
  <LinksUpToDate>false</LinksUpToDate>
  <CharactersWithSpaces>3147</CharactersWithSpaces>
  <Application>WPS Office_11.1.0.12116_F1E327BC-269C-435d-A152-05C5408002CA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2022-06-27T06:20:00Z</dcterms:created>
  <dc:creator>猫儿</dc:creator>
  <cp:lastModifiedBy>Think</cp:lastModifiedBy>
  <cp:lastPrinted>2022-08-05T07:23:00Z</cp:lastPrinted>
  <dcterms:modified xsi:type="dcterms:W3CDTF">2022-08-05T07:25:53Z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2052-11.1.0.12116</vt:lpwstr>
  </property>
  <property fmtid="{D5CDD505-2E9C-101B-9397-08002B2CF9AE}" pid="3" name="ICV">
    <vt:lpwstr>1F0946376BA44D9E8AF9DD4C162CD9AD</vt:lpwstr>
  </property>
</Properties>
</file>