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Spec="center" w:tblpY="36"/>
        <w:tblOverlap w:val="never"/>
        <w:tblW w:w="5451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68"/>
        <w:gridCol w:w="1467"/>
        <w:gridCol w:w="1453"/>
        <w:gridCol w:w="2771"/>
        <w:gridCol w:w="1056"/>
        <w:gridCol w:w="10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  <w:jc w:val="center"/>
        </w:trPr>
        <w:tc>
          <w:tcPr>
            <w:tcW w:w="9649" w:type="dxa"/>
            <w:gridSpan w:val="6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方正小标宋简体" w:eastAsia="方正小标宋简体" w:cs="方正小标宋简体"/>
                <w:sz w:val="44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eastAsia="方正小标宋简体" w:cs="方正小标宋简体"/>
                <w:sz w:val="44"/>
                <w:szCs w:val="36"/>
              </w:rPr>
              <w:t>个人防疫情况申报表</w:t>
            </w:r>
          </w:p>
          <w:p>
            <w:pPr>
              <w:spacing w:line="560" w:lineRule="exact"/>
              <w:jc w:val="center"/>
              <w:rPr>
                <w:rFonts w:ascii="方正小标宋简体" w:eastAsia="方正小标宋简体" w:cs="方正小标宋简体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姓名</w:t>
            </w:r>
          </w:p>
        </w:tc>
        <w:tc>
          <w:tcPr>
            <w:tcW w:w="1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性别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年龄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身份证号</w:t>
            </w:r>
          </w:p>
        </w:tc>
        <w:tc>
          <w:tcPr>
            <w:tcW w:w="2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  <w:tc>
          <w:tcPr>
            <w:tcW w:w="2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手机号码</w:t>
            </w: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工作单位</w:t>
            </w:r>
          </w:p>
        </w:tc>
        <w:tc>
          <w:tcPr>
            <w:tcW w:w="77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14天以来旅居史、健康史及接触史情况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（请根据自身实际情况对以下10项内容用“√”勾选是或否）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1、是否有国外旅居史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2、是否有港、台旅居史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3、是否有高、中风险地区旅居史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4、是否曾被诊断为新冠肺炎确诊病例或无症状感染者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5、是否与新冠肺炎确诊病例或无症状感染者有密切接触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6、是否与来自高、中风险疫情地区人员有密切接触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7、密切接触的家属及同事是否有发热等症状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75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8、密切接触的家属及同事是否有中高风险地区、港台及国外境外旅居史。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是□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40" w:lineRule="exact"/>
              <w:jc w:val="center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9、本人14天以来健康状况：发热 □ 乏力 □ 咽痛 □ 咳嗽 □ 腹泻 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10、新冠疫苗接种情况：</w:t>
            </w:r>
          </w:p>
          <w:p>
            <w:pPr>
              <w:widowControl/>
              <w:spacing w:line="540" w:lineRule="exact"/>
              <w:ind w:firstLine="600" w:firstLineChars="25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已完成全程接种 □ 未完成全程接种（1针次 □  2针次 □） 未接种 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spacing w:line="540" w:lineRule="exact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其它需要说明的情况：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 w:hRule="atLeast"/>
          <w:jc w:val="center"/>
        </w:trPr>
        <w:tc>
          <w:tcPr>
            <w:tcW w:w="964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widowControl/>
              <w:spacing w:line="540" w:lineRule="exac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</w:p>
          <w:p>
            <w:pPr>
              <w:widowControl/>
              <w:spacing w:line="540" w:lineRule="exact"/>
              <w:ind w:firstLine="480" w:firstLineChars="200"/>
              <w:textAlignment w:val="center"/>
              <w:rPr>
                <w:rFonts w:asciiTheme="minorEastAsia" w:hAnsiTheme="minorEastAsia" w:eastAsiaTheme="minorEastAsia" w:cstheme="minorEastAsia"/>
                <w:sz w:val="24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承诺人：                                          日期：202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8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xi Sans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85"/>
    <w:rsid w:val="00522F85"/>
    <w:rsid w:val="007F1960"/>
    <w:rsid w:val="00F51EE6"/>
    <w:rsid w:val="18237735"/>
    <w:rsid w:val="332474E8"/>
    <w:rsid w:val="3EB7720E"/>
    <w:rsid w:val="402E2359"/>
    <w:rsid w:val="42D530A4"/>
    <w:rsid w:val="52230693"/>
    <w:rsid w:val="569F7038"/>
    <w:rsid w:val="58BF681C"/>
    <w:rsid w:val="6B3B37DF"/>
    <w:rsid w:val="6C37190D"/>
    <w:rsid w:val="6EE83638"/>
    <w:rsid w:val="77325AAD"/>
    <w:rsid w:val="FBB18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样式1"/>
    <w:basedOn w:val="1"/>
    <w:qFormat/>
    <w:uiPriority w:val="0"/>
    <w:rPr>
      <w:b/>
      <w:color w:val="538135"/>
      <w:sz w:val="28"/>
    </w:rPr>
  </w:style>
  <w:style w:type="character" w:customStyle="1" w:styleId="10">
    <w:name w:val="页眉 字符"/>
    <w:basedOn w:val="8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字符"/>
    <w:basedOn w:val="8"/>
    <w:link w:val="5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Yozosoft</Company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2020-05-08T14:11:00Z</dcterms:created>
  <dc:creator>User274</dc:creator>
  <cp:lastModifiedBy>ysgz</cp:lastModifiedBy>
  <dcterms:modified xsi:type="dcterms:W3CDTF">2022-11-17T08:15:50Z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