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2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诚信报考承诺书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我已仔细阅读《贵州工业职业技术学院202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年面向社会公开招聘编外（派遣制）工作人员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招聘简章</w:t>
      </w:r>
      <w:r>
        <w:rPr>
          <w:rFonts w:hint="eastAsia" w:ascii="仿宋_GB2312" w:eastAsia="仿宋_GB2312"/>
          <w:sz w:val="32"/>
          <w:szCs w:val="32"/>
        </w:rPr>
        <w:t>》及《贵州工业职业技术学院2024年面向社会公开招聘编外（派遣制）工作人员岗位需求表》，清楚并理解其内容。在此我郑重承诺：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提供本人个人信息、证明资料、证件等相关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固定电话</w:t>
      </w:r>
      <w:r>
        <w:rPr>
          <w:rFonts w:hint="eastAsia" w:ascii="仿宋_GB2312" w:eastAsia="仿宋_GB2312"/>
          <w:sz w:val="32"/>
          <w:szCs w:val="32"/>
          <w:lang w:eastAsia="zh-CN"/>
        </w:rPr>
        <w:t>号码</w:t>
      </w:r>
      <w:r>
        <w:rPr>
          <w:rFonts w:hint="eastAsia" w:ascii="仿宋_GB2312" w:eastAsia="仿宋_GB2312"/>
          <w:sz w:val="32"/>
          <w:szCs w:val="32"/>
        </w:rPr>
        <w:t>等联系方式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不伪造、不使用假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全部</w:t>
      </w:r>
      <w:r>
        <w:rPr>
          <w:rFonts w:hint="eastAsia" w:ascii="仿宋_GB2312" w:eastAsia="仿宋_GB2312"/>
          <w:sz w:val="32"/>
          <w:szCs w:val="32"/>
        </w:rPr>
        <w:t>资格条件。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五、本人知悉且严格遵守有关新冠肺炎疫情防控要求，并将积极配合有关单位（部门）做好相关疫情防控工作。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五、</w:t>
      </w: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2024年   月   日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</w:p>
    <w:p/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05d1841-f136-42ee-aa8c-3295a57e04f2"/>
  </w:docVars>
  <w:rsids>
    <w:rsidRoot w:val="51726EDB"/>
    <w:rsid w:val="5172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2024-04-16T06:30:00Z</dcterms:created>
  <dc:creator>紫臆</dc:creator>
  <cp:lastModifiedBy>紫臆</cp:lastModifiedBy>
  <dcterms:modified xsi:type="dcterms:W3CDTF">2024-04-16T06:31:10Z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4406FFB72E864B7C877B3771255D806B_11</vt:lpwstr>
  </property>
</Properties>
</file>