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jc w:val="both"/>
        <w:rPr>
          <w:rFonts w:hint="eastAsia" w:ascii="黑体" w:hAnsi="黑体" w:eastAsia="黑体" w:cs="黑体"/>
          <w:b w:val="0"/>
          <w:bCs/>
          <w:color w:val="000000"/>
          <w:spacing w:val="-20"/>
          <w:sz w:val="32"/>
          <w:szCs w:val="32"/>
          <w:lang w:val="en-US" w:eastAsia="zh-CN"/>
        </w:rPr>
      </w:pPr>
    </w:p>
    <w:p>
      <w:pPr>
        <w:snapToGrid w:val="0"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4"/>
          <w:szCs w:val="44"/>
        </w:rPr>
      </w:pPr>
    </w:p>
    <w:p>
      <w:pPr>
        <w:tabs>
          <w:tab w:val="center" w:pos="4867"/>
          <w:tab w:val="left" w:pos="7969"/>
        </w:tabs>
        <w:snapToGrid w:val="0"/>
        <w:spacing w:line="520" w:lineRule="exact"/>
        <w:jc w:val="left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4"/>
          <w:szCs w:val="44"/>
          <w:lang w:eastAsia="zh-CN"/>
        </w:rPr>
        <w:tab/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4"/>
          <w:szCs w:val="44"/>
        </w:rPr>
        <w:t>诚信报考承诺书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4"/>
          <w:szCs w:val="44"/>
          <w:lang w:eastAsia="zh-CN"/>
        </w:rPr>
        <w:tab/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宋体" w:eastAsia="仿宋_GB2312"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我已仔细阅读《贵州工业职业技术学院202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年面向社会公开招聘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科研助理招聘简章</w:t>
      </w:r>
      <w:r>
        <w:rPr>
          <w:rFonts w:hint="eastAsia" w:ascii="仿宋_GB2312" w:eastAsia="仿宋_GB2312"/>
          <w:sz w:val="32"/>
          <w:szCs w:val="32"/>
        </w:rPr>
        <w:t>》及《贵州工业职业技术学院2024年面向社会公开招聘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科研助理</w:t>
      </w:r>
      <w:r>
        <w:rPr>
          <w:rFonts w:hint="eastAsia" w:ascii="仿宋_GB2312" w:eastAsia="仿宋_GB2312"/>
          <w:sz w:val="32"/>
          <w:szCs w:val="32"/>
        </w:rPr>
        <w:t>岗位需求表》，清楚并理解其内容。在此我郑重承诺：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一、自觉遵守公开招聘工作的有关政策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遵守考试纪律，服从考试安排，不作弊或协助他人作弊。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二、真实、准确地</w:t>
      </w:r>
      <w:r>
        <w:rPr>
          <w:rFonts w:hint="eastAsia" w:ascii="仿宋_GB2312" w:eastAsia="仿宋_GB2312"/>
          <w:sz w:val="32"/>
          <w:szCs w:val="32"/>
          <w:lang w:eastAsia="zh-CN"/>
        </w:rPr>
        <w:t>填写并</w:t>
      </w:r>
      <w:r>
        <w:rPr>
          <w:rFonts w:hint="eastAsia" w:ascii="仿宋_GB2312" w:eastAsia="仿宋_GB2312"/>
          <w:sz w:val="32"/>
          <w:szCs w:val="32"/>
        </w:rPr>
        <w:t>提供本人个人信息、证明资料、证件等相关</w:t>
      </w:r>
      <w:r>
        <w:rPr>
          <w:rFonts w:hint="eastAsia" w:ascii="仿宋_GB2312" w:eastAsia="仿宋_GB2312"/>
          <w:sz w:val="32"/>
          <w:szCs w:val="32"/>
          <w:lang w:eastAsia="zh-CN"/>
        </w:rPr>
        <w:t>材料以及</w:t>
      </w:r>
      <w:r>
        <w:rPr>
          <w:rFonts w:hint="eastAsia" w:ascii="仿宋_GB2312" w:eastAsia="仿宋_GB2312"/>
          <w:sz w:val="32"/>
          <w:szCs w:val="32"/>
        </w:rPr>
        <w:t>有效的手机号码</w:t>
      </w:r>
      <w:r>
        <w:rPr>
          <w:rFonts w:hint="eastAsia" w:ascii="仿宋_GB2312" w:eastAsia="仿宋_GB2312"/>
          <w:sz w:val="32"/>
          <w:szCs w:val="32"/>
          <w:lang w:eastAsia="zh-CN"/>
        </w:rPr>
        <w:t>和</w:t>
      </w:r>
      <w:r>
        <w:rPr>
          <w:rFonts w:hint="eastAsia" w:ascii="仿宋_GB2312" w:eastAsia="仿宋_GB2312"/>
          <w:sz w:val="32"/>
          <w:szCs w:val="32"/>
        </w:rPr>
        <w:t>固定电话</w:t>
      </w:r>
      <w:r>
        <w:rPr>
          <w:rFonts w:hint="eastAsia" w:ascii="仿宋_GB2312" w:eastAsia="仿宋_GB2312"/>
          <w:sz w:val="32"/>
          <w:szCs w:val="32"/>
          <w:lang w:eastAsia="zh-CN"/>
        </w:rPr>
        <w:t>号码</w:t>
      </w:r>
      <w:r>
        <w:rPr>
          <w:rFonts w:hint="eastAsia" w:ascii="仿宋_GB2312" w:eastAsia="仿宋_GB2312"/>
          <w:sz w:val="32"/>
          <w:szCs w:val="32"/>
        </w:rPr>
        <w:t>等联系方式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三、不弄虚作假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不伪造、不使用假</w:t>
      </w:r>
      <w:r>
        <w:rPr>
          <w:rFonts w:hint="eastAsia" w:ascii="仿宋_GB2312" w:eastAsia="仿宋_GB2312"/>
          <w:sz w:val="32"/>
          <w:szCs w:val="32"/>
          <w:lang w:eastAsia="zh-CN"/>
        </w:rPr>
        <w:t>材料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</w:t>
      </w:r>
      <w:r>
        <w:rPr>
          <w:rFonts w:hint="eastAsia" w:ascii="仿宋_GB2312" w:eastAsia="仿宋_GB2312"/>
          <w:sz w:val="32"/>
          <w:szCs w:val="32"/>
          <w:lang w:eastAsia="zh-CN"/>
        </w:rPr>
        <w:t>本人</w:t>
      </w:r>
      <w:r>
        <w:rPr>
          <w:rFonts w:hint="eastAsia" w:ascii="仿宋_GB2312" w:eastAsia="仿宋_GB2312"/>
          <w:sz w:val="32"/>
          <w:szCs w:val="32"/>
        </w:rPr>
        <w:t>符合招聘公告中要求的</w:t>
      </w:r>
      <w:r>
        <w:rPr>
          <w:rFonts w:hint="eastAsia" w:ascii="仿宋_GB2312" w:eastAsia="仿宋_GB2312"/>
          <w:sz w:val="32"/>
          <w:szCs w:val="32"/>
          <w:lang w:eastAsia="zh-CN"/>
        </w:rPr>
        <w:t>全部</w:t>
      </w:r>
      <w:r>
        <w:rPr>
          <w:rFonts w:hint="eastAsia" w:ascii="仿宋_GB2312" w:eastAsia="仿宋_GB2312"/>
          <w:sz w:val="32"/>
          <w:szCs w:val="32"/>
        </w:rPr>
        <w:t>资格条件。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五、</w:t>
      </w:r>
      <w:r>
        <w:rPr>
          <w:rFonts w:hint="eastAsia" w:ascii="仿宋_GB2312" w:eastAsia="仿宋_GB2312"/>
          <w:sz w:val="32"/>
          <w:szCs w:val="32"/>
        </w:rPr>
        <w:t>对违反以上承诺所造成的后果，本人自愿承担相应责任。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承诺人：</w:t>
      </w:r>
    </w:p>
    <w:p>
      <w:pPr>
        <w:spacing w:line="56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2024年   月   日</w:t>
      </w:r>
    </w:p>
    <w:p>
      <w:pPr>
        <w:spacing w:line="560" w:lineRule="exact"/>
        <w:ind w:firstLine="640" w:firstLineChars="200"/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</w:t>
      </w:r>
    </w:p>
    <w:p>
      <w:bookmarkStart w:id="0" w:name="_GoBack"/>
      <w:bookmarkEnd w:id="0"/>
    </w:p>
    <w:sectPr>
      <w:headerReference r:id="rId3" w:type="default"/>
      <w:pgSz w:w="11906" w:h="16838"/>
      <w:pgMar w:top="2098" w:right="1474" w:bottom="1984" w:left="158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39d61992-0d2a-40ba-85dd-d759f6806463"/>
  </w:docVars>
  <w:rsids>
    <w:rsidRoot w:val="38E55E71"/>
    <w:rsid w:val="38E55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2024-08-17T08:49:00Z</dcterms:created>
  <dc:creator>紫臆</dc:creator>
  <cp:lastModifiedBy>紫臆</cp:lastModifiedBy>
  <dcterms:modified xsi:type="dcterms:W3CDTF">2024-08-17T08:49:44Z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DEFDDA8B8ECB4642AFAA3DEBDB141D8A_11</vt:lpwstr>
  </property>
</Properties>
</file>