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both"/>
        <w:rPr>
          <w:rFonts w:hint="eastAsia" w:ascii="黑体" w:hAnsi="黑体" w:eastAsia="黑体" w:cs="黑体"/>
          <w:b w:val="0"/>
          <w:bCs/>
          <w:color w:val="000000"/>
          <w:spacing w:val="-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20"/>
          <w:sz w:val="32"/>
          <w:szCs w:val="32"/>
          <w:lang w:val="en-US" w:eastAsia="zh-CN"/>
        </w:rPr>
        <w:t>附件3</w:t>
      </w:r>
    </w:p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</w:pPr>
    </w:p>
    <w:p>
      <w:pPr>
        <w:tabs>
          <w:tab w:val="center" w:pos="4867"/>
          <w:tab w:val="left" w:pos="7969"/>
        </w:tabs>
        <w:snapToGrid w:val="0"/>
        <w:spacing w:line="520" w:lineRule="exact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ab/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  <w:t>报考人员诚信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  <w:t>承诺书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ab/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我已仔细阅读《贵州省文化和旅游厅直属事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年公开招聘工作人员</w:t>
      </w:r>
      <w:r>
        <w:rPr>
          <w:rFonts w:hint="eastAsia" w:ascii="仿宋_GB2312" w:eastAsia="仿宋_GB2312"/>
          <w:sz w:val="32"/>
          <w:szCs w:val="32"/>
          <w:lang w:eastAsia="zh-CN"/>
        </w:rPr>
        <w:t>方案</w:t>
      </w:r>
      <w:r>
        <w:rPr>
          <w:rFonts w:hint="eastAsia" w:ascii="仿宋_GB2312" w:eastAsia="仿宋_GB2312"/>
          <w:sz w:val="32"/>
          <w:szCs w:val="32"/>
        </w:rPr>
        <w:t>》及《贵州省文化和旅游厅直属事业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年公开招聘工作人员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岗位</w:t>
      </w:r>
      <w:r>
        <w:rPr>
          <w:rFonts w:hint="eastAsia" w:ascii="仿宋_GB2312" w:hAnsi="Verdana" w:eastAsia="仿宋_GB2312"/>
          <w:color w:val="000000"/>
          <w:sz w:val="32"/>
          <w:szCs w:val="32"/>
          <w:lang w:eastAsia="zh-CN"/>
        </w:rPr>
        <w:t>及要求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一览表</w:t>
      </w:r>
      <w:r>
        <w:rPr>
          <w:rFonts w:hint="eastAsia" w:ascii="仿宋_GB2312" w:eastAsia="仿宋_GB2312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一、自觉遵守公开招聘工作的有关政策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遵守考试纪律，服从考试安排，不作弊或协助他人作弊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二、真实、准确地</w:t>
      </w:r>
      <w:r>
        <w:rPr>
          <w:rFonts w:hint="eastAsia" w:ascii="仿宋_GB2312" w:eastAsia="仿宋_GB2312"/>
          <w:sz w:val="32"/>
          <w:szCs w:val="32"/>
          <w:lang w:eastAsia="zh-CN"/>
        </w:rPr>
        <w:t>填写并</w:t>
      </w:r>
      <w:r>
        <w:rPr>
          <w:rFonts w:hint="eastAsia" w:ascii="仿宋_GB2312" w:eastAsia="仿宋_GB2312"/>
          <w:sz w:val="32"/>
          <w:szCs w:val="32"/>
        </w:rPr>
        <w:t>提供本人个人信息、证明资料、证件等</w:t>
      </w:r>
      <w:r>
        <w:rPr>
          <w:rFonts w:hint="eastAsia" w:ascii="仿宋_GB2312" w:eastAsia="仿宋_GB2312"/>
          <w:sz w:val="32"/>
          <w:szCs w:val="32"/>
          <w:lang w:eastAsia="zh-CN"/>
        </w:rPr>
        <w:t>材料以及</w:t>
      </w:r>
      <w:r>
        <w:rPr>
          <w:rFonts w:hint="eastAsia" w:ascii="仿宋_GB2312" w:eastAsia="仿宋_GB2312"/>
          <w:sz w:val="32"/>
          <w:szCs w:val="32"/>
        </w:rPr>
        <w:t>有效的手机号码等联系方式</w:t>
      </w:r>
      <w:r>
        <w:rPr>
          <w:rFonts w:hint="eastAsia" w:ascii="仿宋_GB2312" w:eastAsia="仿宋_GB2312"/>
          <w:sz w:val="32"/>
          <w:szCs w:val="32"/>
          <w:lang w:eastAsia="zh-CN"/>
        </w:rPr>
        <w:t>，并确保通信畅通；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不伪造、不使用假</w:t>
      </w:r>
      <w:r>
        <w:rPr>
          <w:rFonts w:hint="eastAsia" w:ascii="仿宋_GB2312" w:eastAsia="仿宋_GB2312"/>
          <w:sz w:val="32"/>
          <w:szCs w:val="32"/>
          <w:lang w:eastAsia="zh-CN"/>
        </w:rPr>
        <w:t>材料；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符合招聘公告中要求的</w:t>
      </w:r>
      <w:r>
        <w:rPr>
          <w:rFonts w:hint="eastAsia" w:ascii="仿宋_GB2312" w:eastAsia="仿宋_GB2312"/>
          <w:sz w:val="32"/>
          <w:szCs w:val="32"/>
          <w:lang w:eastAsia="zh-CN"/>
        </w:rPr>
        <w:t>全部</w:t>
      </w:r>
      <w:r>
        <w:rPr>
          <w:rFonts w:hint="eastAsia" w:ascii="仿宋_GB2312" w:eastAsia="仿宋_GB2312"/>
          <w:sz w:val="32"/>
          <w:szCs w:val="32"/>
        </w:rPr>
        <w:t>资格条件</w:t>
      </w:r>
      <w:r>
        <w:rPr>
          <w:rFonts w:hint="eastAsia" w:ascii="仿宋_GB2312" w:eastAsia="仿宋_GB2312"/>
          <w:sz w:val="32"/>
          <w:szCs w:val="32"/>
          <w:lang w:eastAsia="zh-CN"/>
        </w:rPr>
        <w:t>并能够按要求提供相关材料配合招录单位进行审核；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五、本人知悉且严格遵守有关新冠肺炎疫情防控要求，并将积极配合有关单位（部门）做好相关疫情防控工作；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六、无其他法律、法规规定的不得参加报考情形；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如</w:t>
      </w:r>
      <w:r>
        <w:rPr>
          <w:rFonts w:hint="eastAsia" w:ascii="仿宋_GB2312" w:eastAsia="仿宋_GB2312"/>
          <w:sz w:val="32"/>
          <w:szCs w:val="32"/>
        </w:rPr>
        <w:t>对</w:t>
      </w:r>
      <w:r>
        <w:rPr>
          <w:rFonts w:hint="eastAsia" w:ascii="仿宋_GB2312" w:eastAsia="仿宋_GB2312"/>
          <w:sz w:val="32"/>
          <w:szCs w:val="32"/>
          <w:lang w:eastAsia="zh-CN"/>
        </w:rPr>
        <w:t>违反</w:t>
      </w:r>
      <w:r>
        <w:rPr>
          <w:rFonts w:hint="eastAsia" w:ascii="仿宋_GB2312" w:eastAsia="仿宋_GB2312"/>
          <w:sz w:val="32"/>
          <w:szCs w:val="32"/>
        </w:rPr>
        <w:t>以上承诺所造成的后果，本人自愿承担相应责任。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承诺人：</w:t>
      </w:r>
    </w:p>
    <w:p>
      <w:pPr>
        <w:spacing w:line="56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2024年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f381e5a-4a35-4f10-8b43-98fc24351a12"/>
  </w:docVars>
  <w:rsids>
    <w:rsidRoot w:val="457D0BEE"/>
    <w:rsid w:val="457D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2024-11-18T10:29:00Z</dcterms:created>
  <dc:creator>紫臆</dc:creator>
  <cp:lastModifiedBy>紫臆</cp:lastModifiedBy>
  <dcterms:modified xsi:type="dcterms:W3CDTF">2024-11-18T10:29:46Z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0C17D0CC03A047D883CAD8283B5EF5A6_11</vt:lpwstr>
  </property>
</Properties>
</file>