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0C0A9">
      <w:pPr>
        <w:spacing w:line="560" w:lineRule="exact"/>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w:t>
      </w:r>
    </w:p>
    <w:p w14:paraId="092530B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求职简历及相关材料清单</w:t>
      </w:r>
    </w:p>
    <w:p w14:paraId="6AFBBF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131B78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1.简历1</w:t>
      </w:r>
      <w:r>
        <w:rPr>
          <w:rFonts w:hint="eastAsia" w:ascii="仿宋_GB2312" w:hAnsi="仿宋_GB2312" w:eastAsia="仿宋_GB2312" w:cs="仿宋_GB2312"/>
          <w:color w:val="auto"/>
          <w:sz w:val="32"/>
          <w:szCs w:val="32"/>
        </w:rPr>
        <w:t>份；</w:t>
      </w:r>
    </w:p>
    <w:p w14:paraId="12BBE0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有效《居民身份证》（或户籍所在地公安机关出具的附本人照片的户籍、身份证明）、毕业证书、学位证书复印件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份。中国高等教育学生信息网（学历学信网）上下载《中国高等教育学历认证报告》《中国高等教育学位认证报告》</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份。应届毕业生须提供毕业生就业推荐表，但在考察环节时，必须按要求提供相应的毕业证书、学位证书原件及复印件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份。国外、香港、澳门学历须提供教育部留学服务中心出具的“国外学历学位认证书”或“香港、澳门特别行政区学历学位认证书”复印件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w:t>
      </w:r>
    </w:p>
    <w:p w14:paraId="093738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在职人员需提供有人事管理权的所在单位及主管部门同意报名的证明，其中，中小学及幼儿园在职在编人员须经当地县级以上教育行政主管部门和人社部门同意，医疗卫生系统在职在编人员须经当地县级以上卫生行政主管部门和人社部门同意；</w:t>
      </w:r>
    </w:p>
    <w:p w14:paraId="0CE8AC6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应聘岗位所需的其他相关</w:t>
      </w:r>
      <w:r>
        <w:rPr>
          <w:rFonts w:hint="eastAsia" w:ascii="仿宋_GB2312" w:hAnsi="仿宋_GB2312" w:eastAsia="仿宋_GB2312" w:cs="仿宋_GB2312"/>
          <w:color w:val="auto"/>
          <w:sz w:val="32"/>
          <w:szCs w:val="32"/>
          <w:lang w:val="en-US" w:eastAsia="zh-CN"/>
        </w:rPr>
        <w:t>印证</w:t>
      </w:r>
      <w:r>
        <w:rPr>
          <w:rFonts w:hint="eastAsia" w:ascii="仿宋_GB2312" w:hAnsi="仿宋_GB2312" w:eastAsia="仿宋_GB2312" w:cs="仿宋_GB2312"/>
          <w:color w:val="auto"/>
          <w:sz w:val="32"/>
          <w:szCs w:val="32"/>
        </w:rPr>
        <w:t>材料按《</w:t>
      </w:r>
      <w:r>
        <w:rPr>
          <w:rFonts w:hint="eastAsia" w:ascii="仿宋_GB2312" w:hAnsi="仿宋_GB2312" w:eastAsia="仿宋_GB2312" w:cs="仿宋_GB2312"/>
          <w:color w:val="auto"/>
          <w:sz w:val="32"/>
          <w:szCs w:val="32"/>
          <w:lang w:val="en-US" w:eastAsia="zh-CN"/>
        </w:rPr>
        <w:t>贵州食品工程职业学院</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年引进高层次人才、高技能人才岗位</w:t>
      </w:r>
      <w:r>
        <w:rPr>
          <w:rFonts w:hint="eastAsia" w:ascii="仿宋_GB2312" w:hAnsi="仿宋_GB2312" w:eastAsia="仿宋_GB2312" w:cs="仿宋_GB2312"/>
          <w:color w:val="auto"/>
          <w:sz w:val="32"/>
          <w:szCs w:val="32"/>
          <w:lang w:val="en-US" w:eastAsia="zh-CN"/>
        </w:rPr>
        <w:t>需求表</w:t>
      </w:r>
      <w:r>
        <w:rPr>
          <w:rFonts w:hint="eastAsia" w:ascii="仿宋_GB2312" w:hAnsi="仿宋_GB2312" w:eastAsia="仿宋_GB2312" w:cs="仿宋_GB2312"/>
          <w:color w:val="auto"/>
          <w:sz w:val="32"/>
          <w:szCs w:val="32"/>
        </w:rPr>
        <w:t>》（附件1）中</w:t>
      </w:r>
      <w:r>
        <w:rPr>
          <w:rFonts w:hint="eastAsia" w:ascii="仿宋_GB2312" w:hAnsi="仿宋_GB2312" w:eastAsia="仿宋_GB2312" w:cs="仿宋_GB2312"/>
          <w:color w:val="auto"/>
          <w:sz w:val="32"/>
          <w:szCs w:val="32"/>
          <w:lang w:val="en-US" w:eastAsia="zh-CN"/>
        </w:rPr>
        <w:t>岗位</w:t>
      </w:r>
      <w:r>
        <w:rPr>
          <w:rFonts w:hint="eastAsia" w:ascii="仿宋_GB2312" w:hAnsi="仿宋_GB2312" w:eastAsia="仿宋_GB2312" w:cs="仿宋_GB2312"/>
          <w:color w:val="auto"/>
          <w:sz w:val="32"/>
          <w:szCs w:val="32"/>
        </w:rPr>
        <w:t>的要求提供；</w:t>
      </w:r>
      <w:bookmarkStart w:id="0" w:name="_GoBack"/>
      <w:bookmarkEnd w:id="0"/>
    </w:p>
    <w:p w14:paraId="32F9AA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毕业证书专业为一级学科，实际研究方向为岗位所需二级学科、高校自设专业以及国（境）外相近专业需提供学校出具的所学课程</w:t>
      </w:r>
      <w:r>
        <w:rPr>
          <w:rFonts w:hint="eastAsia" w:ascii="仿宋_GB2312" w:hAnsi="仿宋_GB2312" w:eastAsia="仿宋_GB2312" w:cs="仿宋_GB2312"/>
          <w:color w:val="auto"/>
          <w:sz w:val="32"/>
          <w:szCs w:val="32"/>
          <w:lang w:val="en-US" w:eastAsia="zh-CN"/>
        </w:rPr>
        <w:t>或研究方向</w:t>
      </w:r>
      <w:r>
        <w:rPr>
          <w:rFonts w:hint="eastAsia" w:ascii="仿宋_GB2312" w:hAnsi="仿宋_GB2312" w:eastAsia="仿宋_GB2312" w:cs="仿宋_GB2312"/>
          <w:color w:val="auto"/>
          <w:sz w:val="32"/>
          <w:szCs w:val="32"/>
        </w:rPr>
        <w:t>证明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同时提交</w:t>
      </w:r>
      <w:r>
        <w:rPr>
          <w:rFonts w:hint="eastAsia" w:ascii="仿宋_GB2312" w:hAnsi="仿宋_GB2312" w:eastAsia="仿宋_GB2312" w:cs="仿宋_GB2312"/>
          <w:color w:val="auto"/>
          <w:sz w:val="32"/>
          <w:szCs w:val="32"/>
          <w:highlight w:val="none"/>
        </w:rPr>
        <w:t>《</w:t>
      </w:r>
      <w:r>
        <w:rPr>
          <w:rFonts w:hint="eastAsia" w:ascii="仿宋_GB2312" w:hAnsi="宋体" w:eastAsia="仿宋_GB2312" w:cs="仿宋_GB2312"/>
          <w:color w:val="auto"/>
          <w:kern w:val="0"/>
          <w:sz w:val="32"/>
          <w:szCs w:val="32"/>
          <w:highlight w:val="none"/>
          <w:shd w:val="clear" w:color="auto" w:fill="FFFFFF"/>
          <w:lang w:eastAsia="zh-CN" w:bidi="ar"/>
        </w:rPr>
        <w:t>符合专业比对条件</w:t>
      </w:r>
      <w:r>
        <w:rPr>
          <w:rFonts w:hint="eastAsia" w:ascii="仿宋_GB2312" w:hAnsi="宋体" w:eastAsia="仿宋_GB2312" w:cs="仿宋_GB2312"/>
          <w:color w:val="auto"/>
          <w:kern w:val="0"/>
          <w:sz w:val="32"/>
          <w:szCs w:val="32"/>
          <w:highlight w:val="none"/>
          <w:shd w:val="clear" w:color="auto" w:fill="FFFFFF"/>
          <w:lang w:val="en-US" w:eastAsia="zh-CN" w:bidi="ar"/>
        </w:rPr>
        <w:t>应聘</w:t>
      </w:r>
      <w:r>
        <w:rPr>
          <w:rFonts w:hint="eastAsia" w:ascii="仿宋_GB2312" w:hAnsi="宋体" w:eastAsia="仿宋_GB2312" w:cs="仿宋_GB2312"/>
          <w:color w:val="auto"/>
          <w:kern w:val="0"/>
          <w:sz w:val="32"/>
          <w:szCs w:val="32"/>
          <w:highlight w:val="none"/>
          <w:shd w:val="clear" w:color="auto" w:fill="FFFFFF"/>
          <w:lang w:eastAsia="zh-CN" w:bidi="ar"/>
        </w:rPr>
        <w:t>人员承诺书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val="en-US" w:eastAsia="zh-CN"/>
        </w:rPr>
        <w:t>附件3</w:t>
      </w:r>
      <w:r>
        <w:rPr>
          <w:rFonts w:hint="eastAsia" w:ascii="仿宋_GB2312" w:hAnsi="仿宋_GB2312" w:eastAsia="仿宋_GB2312" w:cs="仿宋_GB2312"/>
          <w:color w:val="auto"/>
          <w:sz w:val="32"/>
          <w:szCs w:val="32"/>
          <w:highlight w:val="none"/>
          <w:lang w:eastAsia="zh-CN"/>
        </w:rPr>
        <w:t>）；</w:t>
      </w:r>
    </w:p>
    <w:p w14:paraId="0ABA41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应聘人员</w:t>
      </w:r>
      <w:r>
        <w:rPr>
          <w:rFonts w:hint="eastAsia" w:ascii="仿宋_GB2312" w:hAnsi="仿宋_GB2312" w:eastAsia="仿宋_GB2312" w:cs="仿宋_GB2312"/>
          <w:color w:val="auto"/>
          <w:sz w:val="32"/>
          <w:szCs w:val="32"/>
        </w:rPr>
        <w:t>诚信承诺书》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附件4</w:t>
      </w:r>
      <w:r>
        <w:rPr>
          <w:rFonts w:hint="eastAsia" w:ascii="仿宋_GB2312" w:hAnsi="仿宋_GB2312" w:eastAsia="仿宋_GB2312" w:cs="仿宋_GB2312"/>
          <w:color w:val="auto"/>
          <w:sz w:val="32"/>
          <w:szCs w:val="32"/>
          <w:lang w:eastAsia="zh-CN"/>
        </w:rPr>
        <w:t>）。</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26B6"/>
    <w:rsid w:val="0F000F7B"/>
    <w:rsid w:val="144908FC"/>
    <w:rsid w:val="2DF71F3E"/>
    <w:rsid w:val="3E0128B2"/>
    <w:rsid w:val="48111527"/>
    <w:rsid w:val="4A6C6EE9"/>
    <w:rsid w:val="52174AA4"/>
    <w:rsid w:val="53DF17D0"/>
    <w:rsid w:val="59335421"/>
    <w:rsid w:val="5CB609AD"/>
    <w:rsid w:val="636928F4"/>
    <w:rsid w:val="66655C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525</Words>
  <Characters>534</Characters>
  <Lines>0</Lines>
  <Paragraphs>0</Paragraphs>
  <TotalTime>1</TotalTime>
  <ScaleCrop>false</ScaleCrop>
  <LinksUpToDate>false</LinksUpToDate>
  <CharactersWithSpaces>534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2025-03-20T02:45:00Z</dcterms:created>
  <dc:creator>Administrator</dc:creator>
  <cp:lastModifiedBy>菁菁</cp:lastModifiedBy>
  <dcterms:modified xsi:type="dcterms:W3CDTF">2026-03-10T07:45:17Z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eyJoZGlkIjoiYWFiYjgyNGI5N2IzNDEzYTdiMzE1MDlkZTFkMGExYzAiLCJ1c2VySWQiOiI1ODg5MTM2NjkifQ==</vt:lpwstr>
  </property>
  <property fmtid="{D5CDD505-2E9C-101B-9397-08002B2CF9AE}" pid="4" name="ICV">
    <vt:lpwstr>95EF4008A65D4FAE8E92D4B7121C1937_13</vt:lpwstr>
  </property>
</Properties>
</file>