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jc w:val="center"/>
        <w:textAlignment w:val="auto"/>
        <w:rPr>
          <w:rFonts w:hint="eastAsia" w:ascii="方正小标宋简体" w:hAnsi="方正小标宋简体" w:eastAsia="方正小标宋简体" w:cs="方正小标宋简体"/>
          <w:sz w:val="31"/>
          <w:szCs w:val="31"/>
        </w:rPr>
      </w:pPr>
      <w:r>
        <w:rPr>
          <w:rFonts w:hint="eastAsia" w:ascii="方正小标宋简体" w:hAnsi="方正小标宋简体" w:eastAsia="方正小标宋简体" w:cs="方正小标宋简体"/>
          <w:sz w:val="44"/>
          <w:szCs w:val="44"/>
          <w:lang w:eastAsia="zh-CN"/>
        </w:rPr>
        <w:t>六枝特区2020年面向社会公开招聘事业单位工作人员</w:t>
      </w:r>
      <w:r>
        <w:rPr>
          <w:rFonts w:hint="eastAsia" w:ascii="方正小标宋简体" w:hAnsi="方正小标宋简体" w:eastAsia="方正小标宋简体" w:cs="方正小标宋简体"/>
          <w:sz w:val="44"/>
          <w:szCs w:val="44"/>
        </w:rPr>
        <w:t>考试新冠肺炎疫情防控告知暨承诺书</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应试人员报名考试时应仔细阅读招</w:t>
      </w:r>
      <w:r>
        <w:rPr>
          <w:rFonts w:hint="default" w:ascii="Times New Roman" w:hAnsi="Times New Roman" w:eastAsia="仿宋_GB2312" w:cs="Times New Roman"/>
          <w:sz w:val="31"/>
          <w:szCs w:val="31"/>
          <w:lang w:eastAsia="zh-CN"/>
        </w:rPr>
        <w:t>聘</w:t>
      </w:r>
      <w:r>
        <w:rPr>
          <w:rFonts w:hint="default" w:ascii="Times New Roman" w:hAnsi="Times New Roman" w:eastAsia="仿宋_GB2312" w:cs="Times New Roman"/>
          <w:sz w:val="31"/>
          <w:szCs w:val="31"/>
        </w:rPr>
        <w:t>简章、温馨提示等内容并签署《</w:t>
      </w:r>
      <w:r>
        <w:rPr>
          <w:rFonts w:hint="eastAsia" w:cs="Times New Roman"/>
          <w:sz w:val="31"/>
          <w:szCs w:val="31"/>
          <w:lang w:eastAsia="zh-CN"/>
        </w:rPr>
        <w:t>六枝特区2020年面向社会公开招聘事业单位工作人员</w:t>
      </w:r>
      <w:r>
        <w:rPr>
          <w:rFonts w:hint="default" w:ascii="Times New Roman" w:hAnsi="Times New Roman" w:eastAsia="仿宋_GB2312" w:cs="Times New Roman"/>
          <w:sz w:val="31"/>
          <w:szCs w:val="31"/>
        </w:rPr>
        <w:t>考试新冠肺炎疫情防控告知暨承诺书》，承诺已知悉告知事项和防疫要求，自愿承担因不实承诺应承担的相关责任、接受相应处理。考试全程中，应试人员应自觉接受工作人员检查，如实报告个人情况，主动出示考试当天的本人“贵州健康码”绿码。凡隐瞒或谎报旅居史、接触史、健康状况等疫情防控重点信息，不配合工作人员进行防疫检测、询问、排查、送诊等造成严重后果的，责任由应试人员自负，同时取消其相应考试资格，并按相关违纪违规处理规定处理。如有违法情况的，将依法追究其法律责任。</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20" w:firstLineChars="200"/>
        <w:jc w:val="left"/>
        <w:textAlignment w:val="auto"/>
        <w:rPr>
          <w:rFonts w:hint="eastAsia" w:ascii="黑体" w:hAnsi="黑体" w:eastAsia="黑体" w:cs="黑体"/>
          <w:sz w:val="31"/>
          <w:szCs w:val="31"/>
          <w:lang w:val="en-US" w:eastAsia="zh-CN"/>
        </w:rPr>
      </w:pPr>
      <w:r>
        <w:rPr>
          <w:rFonts w:hint="eastAsia" w:ascii="黑体" w:hAnsi="黑体" w:eastAsia="黑体" w:cs="黑体"/>
          <w:sz w:val="31"/>
          <w:szCs w:val="31"/>
          <w:lang w:val="en-US" w:eastAsia="zh-CN"/>
        </w:rPr>
        <w:t>一、应试人员入场检测规定</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20" w:firstLineChars="200"/>
        <w:jc w:val="left"/>
        <w:textAlignment w:val="auto"/>
        <w:rPr>
          <w:rFonts w:hint="default" w:ascii="Times New Roman" w:hAnsi="Times New Roman" w:eastAsia="仿宋_GB2312" w:cs="Times New Roman"/>
          <w:sz w:val="31"/>
          <w:szCs w:val="31"/>
          <w:lang w:val="en-US" w:eastAsia="zh-CN"/>
        </w:rPr>
      </w:pPr>
      <w:r>
        <w:rPr>
          <w:rFonts w:hint="default" w:ascii="Times New Roman" w:hAnsi="Times New Roman" w:eastAsia="仿宋_GB2312" w:cs="Times New Roman"/>
          <w:sz w:val="31"/>
          <w:szCs w:val="31"/>
          <w:lang w:val="en-US" w:eastAsia="zh-CN"/>
        </w:rPr>
        <w:t>应试人员须持考试当天的本人“贵州健康码”绿码并经检测体温正常方可入场参加考试。具体检测规定如下：</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20" w:firstLineChars="200"/>
        <w:jc w:val="left"/>
        <w:textAlignment w:val="auto"/>
        <w:rPr>
          <w:rFonts w:hint="default" w:ascii="Times New Roman" w:hAnsi="Times New Roman" w:eastAsia="仿宋_GB2312" w:cs="Times New Roman"/>
          <w:sz w:val="31"/>
          <w:szCs w:val="31"/>
          <w:lang w:val="en-US" w:eastAsia="zh-CN"/>
        </w:rPr>
      </w:pPr>
      <w:r>
        <w:rPr>
          <w:rFonts w:hint="default" w:ascii="Times New Roman" w:hAnsi="Times New Roman" w:eastAsia="仿宋_GB2312" w:cs="Times New Roman"/>
          <w:sz w:val="31"/>
          <w:szCs w:val="31"/>
          <w:lang w:val="en-US" w:eastAsia="zh-CN"/>
        </w:rPr>
        <w:t>应试人员考试当天报到时，须在考点大门处进行体温检测和现场扫“贵州健康码”检查。</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20" w:firstLineChars="200"/>
        <w:jc w:val="left"/>
        <w:textAlignment w:val="auto"/>
        <w:rPr>
          <w:rFonts w:hint="default" w:ascii="Times New Roman" w:hAnsi="Times New Roman" w:eastAsia="仿宋_GB2312" w:cs="Times New Roman"/>
          <w:sz w:val="31"/>
          <w:szCs w:val="31"/>
          <w:lang w:val="en-US" w:eastAsia="zh-CN"/>
        </w:rPr>
      </w:pPr>
      <w:r>
        <w:rPr>
          <w:rFonts w:hint="eastAsia" w:ascii="Times New Roman" w:hAnsi="Times New Roman" w:eastAsia="仿宋_GB2312" w:cs="Times New Roman"/>
          <w:sz w:val="31"/>
          <w:szCs w:val="31"/>
          <w:lang w:val="en-US" w:eastAsia="zh-CN"/>
        </w:rPr>
        <w:t>（一）</w:t>
      </w:r>
      <w:r>
        <w:rPr>
          <w:rFonts w:hint="default" w:ascii="Times New Roman" w:hAnsi="Times New Roman" w:eastAsia="仿宋_GB2312" w:cs="Times New Roman"/>
          <w:sz w:val="31"/>
          <w:szCs w:val="31"/>
          <w:lang w:val="en-US" w:eastAsia="zh-CN"/>
        </w:rPr>
        <w:t>“贵州健康码”为绿码且体温正常（低于37.3℃）的应试人员方可进入考点。</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20" w:firstLineChars="200"/>
        <w:jc w:val="left"/>
        <w:textAlignment w:val="auto"/>
        <w:rPr>
          <w:rFonts w:hint="default" w:ascii="Times New Roman" w:hAnsi="Times New Roman" w:eastAsia="仿宋_GB2312" w:cs="Times New Roman"/>
          <w:sz w:val="31"/>
          <w:szCs w:val="31"/>
          <w:lang w:val="en-US" w:eastAsia="zh-CN"/>
        </w:rPr>
      </w:pPr>
      <w:r>
        <w:rPr>
          <w:rFonts w:hint="eastAsia" w:ascii="Times New Roman" w:hAnsi="Times New Roman" w:eastAsia="仿宋_GB2312" w:cs="Times New Roman"/>
          <w:sz w:val="31"/>
          <w:szCs w:val="31"/>
          <w:lang w:val="en-US" w:eastAsia="zh-CN"/>
        </w:rPr>
        <w:t>（二）</w:t>
      </w:r>
      <w:r>
        <w:rPr>
          <w:rFonts w:hint="default" w:ascii="Times New Roman" w:hAnsi="Times New Roman" w:eastAsia="仿宋_GB2312" w:cs="Times New Roman"/>
          <w:sz w:val="31"/>
          <w:szCs w:val="31"/>
          <w:lang w:val="en-US" w:eastAsia="zh-CN"/>
        </w:rPr>
        <w:t>“贵州健康码”非绿码的应试人员不得进入考点参加考试，视为放弃考试资格。</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20" w:firstLineChars="200"/>
        <w:jc w:val="left"/>
        <w:textAlignment w:val="auto"/>
        <w:rPr>
          <w:rFonts w:hint="default" w:ascii="Times New Roman" w:hAnsi="Times New Roman" w:eastAsia="仿宋_GB2312" w:cs="Times New Roman"/>
          <w:sz w:val="31"/>
          <w:szCs w:val="31"/>
          <w:lang w:val="en-US" w:eastAsia="zh-CN"/>
        </w:rPr>
      </w:pPr>
      <w:r>
        <w:rPr>
          <w:rFonts w:hint="eastAsia" w:ascii="Times New Roman" w:hAnsi="Times New Roman" w:eastAsia="仿宋_GB2312" w:cs="Times New Roman"/>
          <w:sz w:val="31"/>
          <w:szCs w:val="31"/>
          <w:lang w:val="en-US" w:eastAsia="zh-CN"/>
        </w:rPr>
        <w:t>（三）</w:t>
      </w:r>
      <w:r>
        <w:rPr>
          <w:rFonts w:hint="default" w:ascii="Times New Roman" w:hAnsi="Times New Roman" w:eastAsia="仿宋_GB2312" w:cs="Times New Roman"/>
          <w:sz w:val="31"/>
          <w:szCs w:val="31"/>
          <w:lang w:val="en-US" w:eastAsia="zh-CN"/>
        </w:rPr>
        <w:t>体温≥37.3℃的应试人员，须立即安排进入临时隔离检查点，由现场医务人员使用水银温度计进行体温复测，并排查其流行病学史。经现场医务人员复查体温正常、无流行病学史等综合评估后，可以进入考点。连续3次测量体温≥37.3℃的应试人员不得进入考点，视为放弃考试资格。</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20" w:firstLineChars="200"/>
        <w:jc w:val="left"/>
        <w:textAlignment w:val="auto"/>
        <w:rPr>
          <w:rFonts w:hint="eastAsia" w:ascii="黑体" w:hAnsi="黑体" w:eastAsia="黑体" w:cs="黑体"/>
          <w:sz w:val="31"/>
          <w:szCs w:val="31"/>
        </w:rPr>
      </w:pPr>
      <w:r>
        <w:rPr>
          <w:rFonts w:hint="eastAsia" w:ascii="黑体" w:hAnsi="黑体" w:eastAsia="黑体" w:cs="黑体"/>
          <w:sz w:val="31"/>
          <w:szCs w:val="31"/>
        </w:rPr>
        <w:t>二、疫情防控相关重要提示</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40" w:firstLineChars="200"/>
        <w:jc w:val="left"/>
        <w:textAlignment w:val="auto"/>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（一）对部分地区来黔人员的防疫要求如下：</w:t>
      </w:r>
    </w:p>
    <w:p>
      <w:pPr>
        <w:keepNext w:val="0"/>
        <w:keepLines w:val="0"/>
        <w:pageBreakBefore w:val="0"/>
        <w:kinsoku/>
        <w:overflowPunct/>
        <w:topLinePunct w:val="0"/>
        <w:autoSpaceDE/>
        <w:autoSpaceDN/>
        <w:bidi w:val="0"/>
        <w:adjustRightInd/>
        <w:snapToGrid/>
        <w:spacing w:beforeAutospacing="0" w:afterAutospacing="0" w:line="480" w:lineRule="auto"/>
        <w:ind w:left="0" w:firstLine="620" w:firstLineChars="200"/>
        <w:jc w:val="left"/>
        <w:textAlignment w:val="auto"/>
        <w:rPr>
          <w:rFonts w:hint="eastAsia" w:ascii="仿宋_GB2312" w:hAnsi="仿宋_GB2312" w:eastAsia="仿宋_GB2312" w:cs="仿宋_GB2312"/>
          <w:sz w:val="32"/>
          <w:szCs w:val="32"/>
        </w:rPr>
      </w:pPr>
      <w:r>
        <w:rPr>
          <w:rFonts w:hint="default" w:ascii="Times New Roman" w:hAnsi="Times New Roman" w:eastAsia="仿宋_GB2312" w:cs="Times New Roman"/>
          <w:sz w:val="31"/>
          <w:szCs w:val="31"/>
          <w:lang w:val="en-US" w:eastAsia="zh-CN"/>
        </w:rPr>
        <w:t>1</w:t>
      </w:r>
      <w:r>
        <w:rPr>
          <w:rFonts w:hint="eastAsia" w:ascii="Times New Roman" w:hAnsi="Times New Roman" w:eastAsia="仿宋_GB2312" w:cs="Times New Roman"/>
          <w:sz w:val="31"/>
          <w:szCs w:val="31"/>
          <w:lang w:val="en-US" w:eastAsia="zh-CN"/>
        </w:rPr>
        <w:t>．</w:t>
      </w:r>
      <w:r>
        <w:rPr>
          <w:rFonts w:hint="eastAsia" w:ascii="仿宋_GB2312" w:hAnsi="仿宋_GB2312" w:eastAsia="仿宋_GB2312" w:cs="仿宋_GB2312"/>
          <w:sz w:val="32"/>
          <w:szCs w:val="32"/>
        </w:rPr>
        <w:t>入境后</w:t>
      </w:r>
      <w:r>
        <w:rPr>
          <w:rFonts w:hint="eastAsia" w:ascii="仿宋_GB2312" w:hAnsi="仿宋_GB2312" w:eastAsia="仿宋_GB2312" w:cs="仿宋_GB2312"/>
          <w:sz w:val="32"/>
          <w:szCs w:val="32"/>
          <w:lang w:eastAsia="zh-CN"/>
        </w:rPr>
        <w:t>已</w:t>
      </w:r>
      <w:r>
        <w:rPr>
          <w:rFonts w:hint="eastAsia" w:ascii="仿宋_GB2312" w:hAnsi="仿宋_GB2312" w:eastAsia="仿宋_GB2312" w:cs="仿宋_GB2312"/>
          <w:sz w:val="32"/>
          <w:szCs w:val="32"/>
        </w:rPr>
        <w:t>隔离满14天，且核酸检测</w:t>
      </w: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阴性者，不再进行</w:t>
      </w:r>
      <w:r>
        <w:rPr>
          <w:rFonts w:hint="eastAsia" w:ascii="仿宋_GB2312" w:hAnsi="仿宋_GB2312" w:eastAsia="仿宋_GB2312" w:cs="仿宋_GB2312"/>
          <w:sz w:val="32"/>
          <w:szCs w:val="32"/>
          <w:lang w:eastAsia="zh-CN"/>
        </w:rPr>
        <w:t>集中</w:t>
      </w:r>
      <w:r>
        <w:rPr>
          <w:rFonts w:hint="eastAsia" w:ascii="仿宋_GB2312" w:hAnsi="仿宋_GB2312" w:eastAsia="仿宋_GB2312" w:cs="仿宋_GB2312"/>
          <w:sz w:val="32"/>
          <w:szCs w:val="32"/>
        </w:rPr>
        <w:t>隔离，但需进行</w:t>
      </w:r>
      <w:r>
        <w:rPr>
          <w:rFonts w:hint="eastAsia" w:ascii="仿宋_GB2312" w:hAnsi="仿宋_GB2312" w:eastAsia="仿宋_GB2312" w:cs="仿宋_GB2312"/>
          <w:color w:val="auto"/>
          <w:sz w:val="32"/>
          <w:szCs w:val="32"/>
          <w:lang w:val="en-US" w:eastAsia="zh-CN"/>
        </w:rPr>
        <w:t>7天</w:t>
      </w:r>
      <w:r>
        <w:rPr>
          <w:rFonts w:hint="eastAsia" w:ascii="仿宋_GB2312" w:hAnsi="仿宋_GB2312" w:eastAsia="仿宋_GB2312" w:cs="仿宋_GB2312"/>
          <w:sz w:val="32"/>
          <w:szCs w:val="32"/>
        </w:rPr>
        <w:t>居家</w:t>
      </w:r>
      <w:r>
        <w:rPr>
          <w:rFonts w:hint="eastAsia" w:ascii="仿宋_GB2312" w:hAnsi="仿宋_GB2312" w:eastAsia="仿宋_GB2312" w:cs="仿宋_GB2312"/>
          <w:sz w:val="32"/>
          <w:szCs w:val="32"/>
          <w:lang w:eastAsia="zh-CN"/>
        </w:rPr>
        <w:t>隔离</w:t>
      </w:r>
      <w:r>
        <w:rPr>
          <w:rFonts w:hint="eastAsia" w:ascii="仿宋_GB2312" w:hAnsi="仿宋_GB2312" w:eastAsia="仿宋_GB2312" w:cs="仿宋_GB2312"/>
          <w:sz w:val="32"/>
          <w:szCs w:val="32"/>
        </w:rPr>
        <w:t>观察（每天检测体温2次）。</w:t>
      </w:r>
      <w:r>
        <w:rPr>
          <w:rFonts w:hint="eastAsia" w:ascii="仿宋_GB2312" w:hAnsi="仿宋_GB2312" w:eastAsia="仿宋_GB2312" w:cs="仿宋_GB2312"/>
          <w:sz w:val="32"/>
          <w:szCs w:val="32"/>
          <w:lang w:eastAsia="zh-CN"/>
        </w:rPr>
        <w:t>入境后未集中隔离满</w:t>
      </w:r>
      <w:r>
        <w:rPr>
          <w:rFonts w:hint="eastAsia" w:ascii="仿宋_GB2312" w:hAnsi="仿宋_GB2312" w:eastAsia="仿宋_GB2312" w:cs="仿宋_GB2312"/>
          <w:sz w:val="32"/>
          <w:szCs w:val="32"/>
          <w:lang w:val="en-US" w:eastAsia="zh-CN"/>
        </w:rPr>
        <w:t>14天的，需在我区集中隔离补足14天，转居家隔离7天，方可参加考试。</w:t>
      </w:r>
      <w:r>
        <w:rPr>
          <w:rFonts w:hint="eastAsia" w:ascii="仿宋_GB2312" w:hAnsi="仿宋_GB2312" w:eastAsia="仿宋_GB2312" w:cs="仿宋_GB2312"/>
          <w:sz w:val="32"/>
          <w:szCs w:val="32"/>
        </w:rPr>
        <w:t>14天内境外来的人员及仍处于康复或隔离期的病例、无症状感染者、密切接触者不能参加考试。</w:t>
      </w:r>
    </w:p>
    <w:p>
      <w:pPr>
        <w:keepNext w:val="0"/>
        <w:keepLines w:val="0"/>
        <w:pageBreakBefore w:val="0"/>
        <w:widowControl/>
        <w:suppressLineNumbers w:val="0"/>
        <w:kinsoku/>
        <w:overflowPunct/>
        <w:topLinePunct w:val="0"/>
        <w:autoSpaceDE/>
        <w:autoSpaceDN/>
        <w:bidi w:val="0"/>
        <w:adjustRightInd/>
        <w:snapToGrid/>
        <w:spacing w:beforeAutospacing="0" w:afterAutospacing="0" w:line="480" w:lineRule="auto"/>
        <w:ind w:left="0" w:leftChars="0" w:firstLine="660" w:firstLineChars="213"/>
        <w:jc w:val="left"/>
        <w:textAlignment w:val="auto"/>
        <w:rPr>
          <w:rFonts w:hint="default" w:ascii="Times New Roman" w:hAnsi="Times New Roman" w:eastAsia="仿宋_GB2312" w:cs="Times New Roman"/>
          <w:sz w:val="31"/>
          <w:szCs w:val="31"/>
          <w:lang w:val="en-US" w:eastAsia="zh-CN"/>
        </w:rPr>
      </w:pPr>
      <w:r>
        <w:rPr>
          <w:rFonts w:hint="default" w:ascii="Times New Roman" w:hAnsi="Times New Roman" w:eastAsia="仿宋_GB2312" w:cs="Times New Roman"/>
          <w:sz w:val="31"/>
          <w:szCs w:val="31"/>
          <w:lang w:val="en-US" w:eastAsia="zh-CN"/>
        </w:rPr>
        <w:t>2</w:t>
      </w:r>
      <w:r>
        <w:rPr>
          <w:rFonts w:hint="eastAsia" w:ascii="Times New Roman" w:hAnsi="Times New Roman" w:eastAsia="仿宋_GB2312" w:cs="Times New Roman"/>
          <w:sz w:val="31"/>
          <w:szCs w:val="31"/>
          <w:lang w:val="en-US" w:eastAsia="zh-CN"/>
        </w:rPr>
        <w:t>．</w:t>
      </w:r>
      <w:r>
        <w:rPr>
          <w:rFonts w:hint="eastAsia" w:ascii="仿宋_GB2312" w:hAnsi="仿宋_GB2312" w:eastAsia="仿宋_GB2312" w:cs="仿宋_GB2312"/>
          <w:color w:val="auto"/>
          <w:sz w:val="32"/>
          <w:szCs w:val="32"/>
        </w:rPr>
        <w:t>14天内</w:t>
      </w:r>
      <w:r>
        <w:rPr>
          <w:rFonts w:hint="eastAsia" w:ascii="仿宋_GB2312" w:hAnsi="仿宋_GB2312" w:eastAsia="仿宋_GB2312" w:cs="仿宋_GB2312"/>
          <w:color w:val="auto"/>
          <w:sz w:val="32"/>
          <w:szCs w:val="32"/>
          <w:lang w:val="en-US" w:eastAsia="zh-CN"/>
        </w:rPr>
        <w:t>从</w:t>
      </w:r>
      <w:r>
        <w:rPr>
          <w:rFonts w:hint="eastAsia" w:ascii="仿宋_GB2312" w:hAnsi="仿宋_GB2312" w:eastAsia="仿宋_GB2312" w:cs="仿宋_GB2312"/>
          <w:color w:val="auto"/>
          <w:sz w:val="32"/>
          <w:szCs w:val="32"/>
          <w:lang w:eastAsia="zh-CN"/>
        </w:rPr>
        <w:t>中高风险地区及近期有疫情发生地区</w:t>
      </w:r>
      <w:r>
        <w:rPr>
          <w:rFonts w:hint="eastAsia" w:ascii="仿宋_GB2312" w:hAnsi="仿宋_GB2312" w:eastAsia="仿宋_GB2312" w:cs="仿宋_GB2312"/>
          <w:color w:val="auto"/>
          <w:sz w:val="32"/>
          <w:szCs w:val="32"/>
          <w:lang w:val="en-US" w:eastAsia="zh-CN"/>
        </w:rPr>
        <w:t>来的</w:t>
      </w:r>
      <w:r>
        <w:rPr>
          <w:rFonts w:hint="eastAsia" w:ascii="仿宋_GB2312" w:hAnsi="仿宋_GB2312" w:eastAsia="仿宋_GB2312" w:cs="仿宋_GB2312"/>
          <w:color w:val="auto"/>
          <w:kern w:val="0"/>
          <w:sz w:val="32"/>
          <w:szCs w:val="32"/>
          <w:lang w:val="en-US" w:eastAsia="zh-CN" w:bidi="ar"/>
        </w:rPr>
        <w:t>考生须持有 7 日内有效核酸检测阴性证明、贵州健康码“绿码”、体温正常可参加考试；无核酸检测阴性证明的，需在我区进行核酸检测（</w:t>
      </w:r>
      <w:r>
        <w:rPr>
          <w:rFonts w:hint="eastAsia" w:ascii="仿宋_GB2312" w:hAnsi="仿宋_GB2312" w:eastAsia="仿宋_GB2312" w:cs="仿宋_GB2312"/>
          <w:color w:val="auto"/>
          <w:sz w:val="32"/>
          <w:szCs w:val="32"/>
          <w:lang w:val="en-US" w:eastAsia="zh-CN"/>
        </w:rPr>
        <w:t>检测费用由考生自理</w:t>
      </w:r>
      <w:r>
        <w:rPr>
          <w:rFonts w:hint="eastAsia" w:ascii="仿宋_GB2312" w:hAnsi="仿宋_GB2312" w:eastAsia="仿宋_GB2312" w:cs="仿宋_GB2312"/>
          <w:color w:val="auto"/>
          <w:kern w:val="0"/>
          <w:sz w:val="32"/>
          <w:szCs w:val="32"/>
          <w:lang w:val="en-US" w:eastAsia="zh-CN" w:bidi="ar"/>
        </w:rPr>
        <w:t>），检测结果为阴性者，</w:t>
      </w:r>
      <w:r>
        <w:rPr>
          <w:rFonts w:hint="eastAsia" w:ascii="仿宋_GB2312" w:hAnsi="仿宋_GB2312" w:eastAsia="仿宋_GB2312" w:cs="仿宋_GB2312"/>
          <w:color w:val="auto"/>
          <w:sz w:val="32"/>
          <w:szCs w:val="32"/>
          <w:lang w:eastAsia="zh-CN"/>
        </w:rPr>
        <w:t>且考试当天</w:t>
      </w:r>
      <w:r>
        <w:rPr>
          <w:rFonts w:hint="eastAsia" w:ascii="仿宋_GB2312" w:hAnsi="仿宋_GB2312" w:eastAsia="仿宋_GB2312" w:cs="仿宋_GB2312"/>
          <w:color w:val="auto"/>
          <w:sz w:val="32"/>
          <w:szCs w:val="32"/>
          <w:lang w:val="en-US" w:eastAsia="zh-CN"/>
        </w:rPr>
        <w:t>贵州健康码为绿码、</w:t>
      </w:r>
      <w:r>
        <w:rPr>
          <w:rFonts w:hint="eastAsia" w:ascii="仿宋_GB2312" w:hAnsi="仿宋_GB2312" w:eastAsia="仿宋_GB2312" w:cs="仿宋_GB2312"/>
          <w:color w:val="auto"/>
          <w:kern w:val="0"/>
          <w:sz w:val="32"/>
          <w:szCs w:val="32"/>
          <w:lang w:val="en-US" w:eastAsia="zh-CN" w:bidi="ar"/>
        </w:rPr>
        <w:t>入</w:t>
      </w:r>
      <w:r>
        <w:rPr>
          <w:rFonts w:hint="eastAsia" w:ascii="仿宋_GB2312" w:hAnsi="仿宋_GB2312" w:eastAsia="仿宋_GB2312" w:cs="仿宋_GB2312"/>
          <w:color w:val="auto"/>
          <w:sz w:val="32"/>
          <w:szCs w:val="32"/>
          <w:lang w:val="en-US" w:eastAsia="zh-CN"/>
        </w:rPr>
        <w:t>场体温检测正常</w:t>
      </w:r>
      <w:r>
        <w:rPr>
          <w:rFonts w:hint="eastAsia" w:ascii="仿宋_GB2312" w:hAnsi="仿宋_GB2312" w:eastAsia="仿宋_GB2312" w:cs="仿宋_GB2312"/>
          <w:color w:val="auto"/>
          <w:sz w:val="32"/>
          <w:szCs w:val="32"/>
        </w:rPr>
        <w:t>（低于37.3℃）</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可以参加考试。</w:t>
      </w:r>
    </w:p>
    <w:p>
      <w:pPr>
        <w:keepNext w:val="0"/>
        <w:keepLines w:val="0"/>
        <w:pageBreakBefore w:val="0"/>
        <w:widowControl/>
        <w:suppressLineNumbers w:val="0"/>
        <w:kinsoku/>
        <w:overflowPunct/>
        <w:topLinePunct w:val="0"/>
        <w:autoSpaceDE/>
        <w:autoSpaceDN/>
        <w:bidi w:val="0"/>
        <w:adjustRightInd/>
        <w:snapToGrid/>
        <w:spacing w:beforeAutospacing="0" w:afterAutospacing="0" w:line="480" w:lineRule="auto"/>
        <w:ind w:left="0" w:leftChars="0" w:firstLine="660" w:firstLineChars="213"/>
        <w:jc w:val="left"/>
        <w:textAlignment w:val="auto"/>
        <w:rPr>
          <w:rFonts w:hint="default" w:ascii="Times New Roman" w:hAnsi="Times New Roman" w:eastAsia="仿宋_GB2312" w:cs="Times New Roman"/>
          <w:color w:val="auto"/>
          <w:sz w:val="31"/>
          <w:szCs w:val="31"/>
        </w:rPr>
      </w:pPr>
      <w:r>
        <w:rPr>
          <w:rFonts w:hint="default" w:ascii="Times New Roman" w:hAnsi="Times New Roman" w:eastAsia="仿宋_GB2312" w:cs="Times New Roman"/>
          <w:sz w:val="31"/>
          <w:szCs w:val="31"/>
          <w:lang w:val="en-US" w:eastAsia="zh-CN"/>
        </w:rPr>
        <w:t>3</w:t>
      </w:r>
      <w:r>
        <w:rPr>
          <w:rFonts w:hint="eastAsia" w:ascii="Times New Roman" w:hAnsi="Times New Roman" w:eastAsia="仿宋_GB2312" w:cs="Times New Roman"/>
          <w:sz w:val="31"/>
          <w:szCs w:val="31"/>
          <w:lang w:val="en-US" w:eastAsia="zh-CN"/>
        </w:rPr>
        <w:t>．</w:t>
      </w:r>
      <w:r>
        <w:rPr>
          <w:rFonts w:hint="eastAsia" w:ascii="仿宋_GB2312" w:hAnsi="仿宋_GB2312" w:eastAsia="仿宋_GB2312" w:cs="仿宋_GB2312"/>
          <w:color w:val="auto"/>
          <w:sz w:val="32"/>
          <w:szCs w:val="32"/>
          <w:lang w:val="en-US" w:eastAsia="zh-CN"/>
        </w:rPr>
        <w:t>14天内有新疆、大连旅居史的考生。如能提供进入我区前 7 天有效核酸检测阴性证明，体温正常的可以参加考试；无核酸检测阴性证明的，需在我区进行核酸检测（检测费用由考生自理），检测结果为阴性者，</w:t>
      </w:r>
      <w:r>
        <w:rPr>
          <w:rFonts w:hint="eastAsia" w:ascii="仿宋_GB2312" w:hAnsi="仿宋_GB2312" w:eastAsia="仿宋_GB2312" w:cs="仿宋_GB2312"/>
          <w:color w:val="auto"/>
          <w:sz w:val="32"/>
          <w:szCs w:val="32"/>
          <w:lang w:eastAsia="zh-CN"/>
        </w:rPr>
        <w:t>且考试当天</w:t>
      </w:r>
      <w:r>
        <w:rPr>
          <w:rFonts w:hint="eastAsia" w:ascii="仿宋_GB2312" w:hAnsi="仿宋_GB2312" w:eastAsia="仿宋_GB2312" w:cs="仿宋_GB2312"/>
          <w:color w:val="auto"/>
          <w:sz w:val="32"/>
          <w:szCs w:val="32"/>
          <w:lang w:val="en-US" w:eastAsia="zh-CN"/>
        </w:rPr>
        <w:t>贵州健康码为绿码、入场体温检测正常</w:t>
      </w:r>
      <w:r>
        <w:rPr>
          <w:rFonts w:hint="eastAsia" w:ascii="仿宋_GB2312" w:hAnsi="仿宋_GB2312" w:eastAsia="仿宋_GB2312" w:cs="仿宋_GB2312"/>
          <w:color w:val="auto"/>
          <w:sz w:val="32"/>
          <w:szCs w:val="32"/>
        </w:rPr>
        <w:t>（低于37.3℃）</w:t>
      </w:r>
      <w:r>
        <w:rPr>
          <w:rFonts w:hint="eastAsia" w:ascii="仿宋_GB2312" w:hAnsi="仿宋_GB2312" w:eastAsia="仿宋_GB2312" w:cs="仿宋_GB2312"/>
          <w:color w:val="auto"/>
          <w:sz w:val="32"/>
          <w:szCs w:val="32"/>
          <w:lang w:eastAsia="zh-CN"/>
        </w:rPr>
        <w:t>的</w:t>
      </w:r>
      <w:r>
        <w:rPr>
          <w:rFonts w:hint="eastAsia" w:ascii="仿宋_GB2312" w:hAnsi="仿宋_GB2312" w:eastAsia="仿宋_GB2312" w:cs="仿宋_GB2312"/>
          <w:color w:val="auto"/>
          <w:sz w:val="32"/>
          <w:szCs w:val="32"/>
        </w:rPr>
        <w:t>可以参加考试。</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20" w:firstLineChars="200"/>
        <w:jc w:val="left"/>
        <w:textAlignment w:val="auto"/>
        <w:rPr>
          <w:rFonts w:hint="default" w:ascii="Times New Roman" w:hAnsi="Times New Roman" w:eastAsia="仿宋_GB2312" w:cs="Times New Roman"/>
          <w:sz w:val="31"/>
          <w:szCs w:val="31"/>
        </w:rPr>
      </w:pPr>
      <w:r>
        <w:rPr>
          <w:rFonts w:hint="eastAsia" w:cs="Times New Roman"/>
          <w:sz w:val="31"/>
          <w:szCs w:val="31"/>
          <w:lang w:val="en-US" w:eastAsia="zh-CN"/>
        </w:rPr>
        <w:t>4</w:t>
      </w:r>
      <w:r>
        <w:rPr>
          <w:rFonts w:hint="eastAsia" w:ascii="Times New Roman" w:hAnsi="Times New Roman" w:eastAsia="仿宋_GB2312" w:cs="Times New Roman"/>
          <w:sz w:val="31"/>
          <w:szCs w:val="31"/>
        </w:rPr>
        <w:t>．</w:t>
      </w:r>
      <w:r>
        <w:rPr>
          <w:rFonts w:hint="default" w:ascii="Times New Roman" w:hAnsi="Times New Roman" w:eastAsia="仿宋_GB2312" w:cs="Times New Roman"/>
          <w:sz w:val="31"/>
          <w:szCs w:val="31"/>
        </w:rPr>
        <w:t>14天内有发热，咳嗽等症状的，须持核酸检测阴性证明，发热</w:t>
      </w:r>
      <w:r>
        <w:rPr>
          <w:rFonts w:hint="eastAsia" w:ascii="Times New Roman" w:hAnsi="Times New Roman" w:eastAsia="仿宋_GB2312" w:cs="Times New Roman"/>
          <w:sz w:val="31"/>
          <w:szCs w:val="31"/>
          <w:lang w:eastAsia="zh-CN"/>
        </w:rPr>
        <w:t>、</w:t>
      </w:r>
      <w:r>
        <w:rPr>
          <w:rFonts w:hint="default" w:ascii="Times New Roman" w:hAnsi="Times New Roman" w:eastAsia="仿宋_GB2312" w:cs="Times New Roman"/>
          <w:sz w:val="31"/>
          <w:szCs w:val="31"/>
        </w:rPr>
        <w:t>咳嗽等症状已经消失</w:t>
      </w:r>
      <w:r>
        <w:rPr>
          <w:rFonts w:hint="default" w:ascii="Times New Roman" w:hAnsi="Times New Roman" w:eastAsia="仿宋_GB2312" w:cs="Times New Roman"/>
          <w:sz w:val="31"/>
          <w:szCs w:val="31"/>
          <w:lang w:eastAsia="zh-CN"/>
        </w:rPr>
        <w:t>且考试当天</w:t>
      </w:r>
      <w:r>
        <w:rPr>
          <w:rFonts w:hint="default" w:ascii="Times New Roman" w:hAnsi="Times New Roman" w:eastAsia="仿宋_GB2312" w:cs="Times New Roman"/>
          <w:sz w:val="31"/>
          <w:szCs w:val="31"/>
          <w:lang w:val="en-US" w:eastAsia="zh-CN"/>
        </w:rPr>
        <w:t>贵州健康码为绿码、入场体温检测正常</w:t>
      </w:r>
      <w:r>
        <w:rPr>
          <w:rFonts w:hint="default" w:ascii="Times New Roman" w:hAnsi="Times New Roman" w:eastAsia="仿宋_GB2312" w:cs="Times New Roman"/>
          <w:sz w:val="31"/>
          <w:szCs w:val="31"/>
        </w:rPr>
        <w:t>（低于37.3℃）</w:t>
      </w:r>
      <w:r>
        <w:rPr>
          <w:rFonts w:hint="default" w:ascii="Times New Roman" w:hAnsi="Times New Roman" w:eastAsia="仿宋_GB2312" w:cs="Times New Roman"/>
          <w:sz w:val="31"/>
          <w:szCs w:val="31"/>
          <w:lang w:eastAsia="zh-CN"/>
        </w:rPr>
        <w:t>的</w:t>
      </w:r>
      <w:r>
        <w:rPr>
          <w:rFonts w:hint="default" w:ascii="Times New Roman" w:hAnsi="Times New Roman" w:eastAsia="仿宋_GB2312" w:cs="Times New Roman"/>
          <w:sz w:val="31"/>
          <w:szCs w:val="31"/>
        </w:rPr>
        <w:t>可以参加考试。</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20" w:firstLineChars="200"/>
        <w:jc w:val="left"/>
        <w:textAlignment w:val="auto"/>
        <w:rPr>
          <w:rFonts w:hint="default" w:ascii="Times New Roman" w:hAnsi="Times New Roman" w:eastAsia="仿宋_GB2312" w:cs="Times New Roman"/>
          <w:sz w:val="31"/>
          <w:szCs w:val="31"/>
          <w:lang w:val="en-US" w:eastAsia="zh-CN"/>
        </w:rPr>
      </w:pPr>
      <w:r>
        <w:rPr>
          <w:rFonts w:hint="eastAsia" w:cs="Times New Roman"/>
          <w:sz w:val="31"/>
          <w:szCs w:val="31"/>
          <w:lang w:val="en-US" w:eastAsia="zh-CN"/>
        </w:rPr>
        <w:t>5</w:t>
      </w:r>
      <w:r>
        <w:rPr>
          <w:rFonts w:hint="eastAsia" w:ascii="Times New Roman" w:hAnsi="Times New Roman" w:eastAsia="仿宋_GB2312" w:cs="Times New Roman"/>
          <w:sz w:val="31"/>
          <w:szCs w:val="31"/>
          <w:lang w:val="en-US" w:eastAsia="zh-CN"/>
        </w:rPr>
        <w:t>.</w:t>
      </w:r>
      <w:r>
        <w:rPr>
          <w:rFonts w:hint="default" w:ascii="Times New Roman" w:hAnsi="Times New Roman" w:eastAsia="仿宋_GB2312" w:cs="Times New Roman"/>
          <w:sz w:val="31"/>
          <w:szCs w:val="31"/>
          <w:lang w:val="en-US" w:eastAsia="zh-CN"/>
        </w:rPr>
        <w:t>其它低风险地区来黔人员，贵州健康码为绿码且入场体温检测正常（低于37.3℃）可直接参加考试。</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若应试人员因上述情况或因仍处于新冠肺炎治疗期、出院观察期或因有新冠肺炎确诊病例、疑似病例或无症状感染者密切接触史被集中隔离或居家隔离以及其它个人原因导致无法参加考试的，视为放弃考试资格。</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（二）考试当天报到时因体温异常以及出现干咳、乏力等症状，经现场医务</w:t>
      </w:r>
      <w:bookmarkStart w:id="0" w:name="_GoBack"/>
      <w:bookmarkEnd w:id="0"/>
      <w:r>
        <w:rPr>
          <w:rFonts w:hint="default" w:ascii="Times New Roman" w:hAnsi="Times New Roman" w:eastAsia="仿宋_GB2312" w:cs="Times New Roman"/>
          <w:sz w:val="31"/>
          <w:szCs w:val="31"/>
        </w:rPr>
        <w:t>人员复检和排查确认有可疑症状的考生，应配合工作人员按卫健部门要求到相应医院就诊，因此导致无法参加考试的应试人员，视为放弃考试资格。</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三）应试人员应自备一次性使用医用口罩，进入考场前除核验身份时，须全程佩戴，做好个人防护。未按要求佩戴口罩的应试人员，不得进入考点考场，视为放弃考试资格。应试人员进入考场后，可自主决定是否佩戴一次性使用医用口罩。</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（四）除应试人员和工作人员外，无关人员一律不得进入考点。</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（五）应试人员进入考点后须保持安全距离，不得扎堆聚集。</w:t>
      </w:r>
    </w:p>
    <w:p>
      <w:pPr>
        <w:keepNext w:val="0"/>
        <w:keepLines w:val="0"/>
        <w:pageBreakBefore w:val="0"/>
        <w:widowControl/>
        <w:kinsoku/>
        <w:wordWrap w:val="0"/>
        <w:overflowPunct/>
        <w:topLinePunct w:val="0"/>
        <w:autoSpaceDE/>
        <w:autoSpaceDN/>
        <w:bidi w:val="0"/>
        <w:adjustRightInd/>
        <w:snapToGrid/>
        <w:spacing w:beforeAutospacing="0" w:afterAutospacing="0" w:line="480" w:lineRule="auto"/>
        <w:ind w:left="0" w:firstLine="620" w:firstLineChars="200"/>
        <w:jc w:val="left"/>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（六）应试人员须严格遵守《关于印发贵州省新冠肺炎十条常态化防控措施的通知》（黔府办发电〔2020〕200号）</w:t>
      </w:r>
      <w:r>
        <w:rPr>
          <w:rFonts w:hint="eastAsia" w:cs="Times New Roman"/>
          <w:sz w:val="31"/>
          <w:szCs w:val="31"/>
          <w:lang w:eastAsia="zh-CN"/>
        </w:rPr>
        <w:t>、</w:t>
      </w:r>
      <w:r>
        <w:rPr>
          <w:rFonts w:hint="default" w:ascii="Times New Roman" w:hAnsi="Times New Roman" w:eastAsia="仿宋_GB2312" w:cs="Times New Roman"/>
          <w:sz w:val="31"/>
          <w:szCs w:val="31"/>
        </w:rPr>
        <w:t>《</w:t>
      </w:r>
      <w:r>
        <w:rPr>
          <w:rFonts w:hint="eastAsia" w:cs="Times New Roman"/>
          <w:sz w:val="31"/>
          <w:szCs w:val="31"/>
          <w:lang w:val="en-US" w:eastAsia="zh-CN"/>
        </w:rPr>
        <w:t>市医疗防控及救治组关于进一步加强近期新冠肺炎疫情防控工作的紧急通知</w:t>
      </w:r>
      <w:r>
        <w:rPr>
          <w:rFonts w:hint="default" w:ascii="Times New Roman" w:hAnsi="Times New Roman" w:eastAsia="仿宋_GB2312" w:cs="Times New Roman"/>
          <w:sz w:val="31"/>
          <w:szCs w:val="31"/>
        </w:rPr>
        <w:t>》</w:t>
      </w:r>
      <w:r>
        <w:rPr>
          <w:rFonts w:hint="eastAsia" w:cs="Times New Roman"/>
          <w:sz w:val="31"/>
          <w:szCs w:val="31"/>
          <w:lang w:eastAsia="zh-CN"/>
        </w:rPr>
        <w:t>（</w:t>
      </w:r>
      <w:r>
        <w:rPr>
          <w:rFonts w:hint="eastAsia" w:cs="Times New Roman"/>
          <w:sz w:val="31"/>
          <w:szCs w:val="31"/>
          <w:lang w:val="en-US" w:eastAsia="zh-CN"/>
        </w:rPr>
        <w:t>六盘水疫情医疗救治组</w:t>
      </w:r>
      <w:r>
        <w:rPr>
          <w:rFonts w:hint="default" w:ascii="Times New Roman" w:hAnsi="Times New Roman" w:eastAsia="仿宋_GB2312" w:cs="Times New Roman"/>
          <w:sz w:val="31"/>
          <w:szCs w:val="31"/>
        </w:rPr>
        <w:t>〔2020〕</w:t>
      </w:r>
      <w:r>
        <w:rPr>
          <w:rFonts w:hint="eastAsia" w:cs="Times New Roman"/>
          <w:sz w:val="31"/>
          <w:szCs w:val="31"/>
          <w:lang w:val="en-US" w:eastAsia="zh-CN"/>
        </w:rPr>
        <w:t>5号</w:t>
      </w:r>
      <w:r>
        <w:rPr>
          <w:rFonts w:hint="eastAsia" w:cs="Times New Roman"/>
          <w:sz w:val="31"/>
          <w:szCs w:val="31"/>
          <w:lang w:eastAsia="zh-CN"/>
        </w:rPr>
        <w:t>）</w:t>
      </w:r>
      <w:r>
        <w:rPr>
          <w:rFonts w:hint="default" w:ascii="Times New Roman" w:hAnsi="Times New Roman" w:eastAsia="仿宋_GB2312" w:cs="Times New Roman"/>
          <w:sz w:val="31"/>
          <w:szCs w:val="31"/>
        </w:rPr>
        <w:t>等相关要求。因不遵守疫情防控规定造成的一切后果由应试人员自负。</w:t>
      </w:r>
    </w:p>
    <w:p>
      <w:pPr>
        <w:keepNext w:val="0"/>
        <w:keepLines w:val="0"/>
        <w:pageBreakBefore w:val="0"/>
        <w:kinsoku/>
        <w:overflowPunct/>
        <w:topLinePunct w:val="0"/>
        <w:autoSpaceDE/>
        <w:autoSpaceDN/>
        <w:bidi w:val="0"/>
        <w:adjustRightInd/>
        <w:snapToGrid/>
        <w:spacing w:beforeAutospacing="0" w:afterAutospacing="0" w:line="480" w:lineRule="auto"/>
        <w:ind w:left="0" w:firstLine="620" w:firstLineChars="200"/>
        <w:textAlignment w:val="auto"/>
        <w:rPr>
          <w:rFonts w:hint="default" w:ascii="Times New Roman" w:hAnsi="Times New Roman" w:eastAsia="仿宋_GB2312" w:cs="Times New Roman"/>
          <w:sz w:val="31"/>
          <w:szCs w:val="31"/>
        </w:rPr>
      </w:pPr>
      <w:r>
        <w:rPr>
          <w:rFonts w:hint="default" w:ascii="Times New Roman" w:hAnsi="Times New Roman" w:eastAsia="仿宋_GB2312" w:cs="Times New Roman"/>
          <w:sz w:val="31"/>
          <w:szCs w:val="31"/>
        </w:rPr>
        <w:t>本人已认真阅读《</w:t>
      </w:r>
      <w:r>
        <w:rPr>
          <w:rFonts w:hint="eastAsia" w:cs="Times New Roman"/>
          <w:sz w:val="31"/>
          <w:szCs w:val="31"/>
          <w:lang w:eastAsia="zh-CN"/>
        </w:rPr>
        <w:t>六枝特区</w:t>
      </w:r>
      <w:r>
        <w:rPr>
          <w:rFonts w:hint="default" w:ascii="Times New Roman" w:hAnsi="Times New Roman" w:eastAsia="仿宋_GB2312" w:cs="Times New Roman"/>
          <w:sz w:val="31"/>
          <w:szCs w:val="31"/>
        </w:rPr>
        <w:t>2020年</w:t>
      </w:r>
      <w:r>
        <w:rPr>
          <w:rFonts w:hint="eastAsia" w:cs="Times New Roman"/>
          <w:sz w:val="31"/>
          <w:szCs w:val="31"/>
          <w:lang w:eastAsia="zh-CN"/>
        </w:rPr>
        <w:t>面向社会</w:t>
      </w:r>
      <w:r>
        <w:rPr>
          <w:rFonts w:hint="default" w:ascii="Times New Roman" w:hAnsi="Times New Roman" w:eastAsia="仿宋_GB2312" w:cs="Times New Roman"/>
          <w:sz w:val="31"/>
          <w:szCs w:val="31"/>
          <w:lang w:eastAsia="zh-CN"/>
        </w:rPr>
        <w:t>公开招聘事业单位</w:t>
      </w:r>
      <w:r>
        <w:rPr>
          <w:rFonts w:hint="eastAsia" w:cs="Times New Roman"/>
          <w:sz w:val="31"/>
          <w:szCs w:val="31"/>
          <w:lang w:eastAsia="zh-CN"/>
        </w:rPr>
        <w:t>工作人员</w:t>
      </w:r>
      <w:r>
        <w:rPr>
          <w:rFonts w:hint="default" w:ascii="Times New Roman" w:hAnsi="Times New Roman" w:eastAsia="仿宋_GB2312" w:cs="Times New Roman"/>
          <w:sz w:val="31"/>
          <w:szCs w:val="31"/>
          <w:lang w:eastAsia="zh-CN"/>
        </w:rPr>
        <w:t>考试</w:t>
      </w:r>
      <w:r>
        <w:rPr>
          <w:rFonts w:hint="default" w:ascii="Times New Roman" w:hAnsi="Times New Roman" w:eastAsia="仿宋_GB2312" w:cs="Times New Roman"/>
          <w:sz w:val="31"/>
          <w:szCs w:val="31"/>
        </w:rPr>
        <w:t>新冠肺炎疫情防控告知暨承诺书》，知悉告知事项、证明义务和防疫要求。在此郑重承诺：本人符合本文“二（一）”疫情防控相关重要提示中规定的可参加考试的情形，本人填报、提交和现场出示的所有信息（证明）均真实、准确、完整、有效，符合疫情防控相关要求，并自愿承担因不实承诺应承担的相关责任、接受相应处理。</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rPr>
      <w:t>第</w:t>
    </w:r>
    <w:r>
      <w:fldChar w:fldCharType="begin"/>
    </w:r>
    <w:r>
      <w:instrText xml:space="preserve"> </w:instrText>
    </w:r>
    <w:r>
      <w:rPr>
        <w:rFonts w:hint="eastAsia"/>
      </w:rPr>
      <w:instrText xml:space="preserve">PAGE   \* MERGEFORMAT</w:instrText>
    </w:r>
    <w:r>
      <w:instrText xml:space="preserve"> </w:instrText>
    </w:r>
    <w:r>
      <w:fldChar w:fldCharType="separate"/>
    </w:r>
    <w:r>
      <w:t>4</w:t>
    </w:r>
    <w:r>
      <w:fldChar w:fldCharType="end"/>
    </w:r>
    <w:r>
      <w:rPr>
        <w:rFonts w:hint="eastAsia"/>
      </w:rPr>
      <w:t>页  共</w:t>
    </w:r>
    <w:r>
      <w:fldChar w:fldCharType="begin"/>
    </w:r>
    <w:r>
      <w:instrText xml:space="preserve"> NUMPAGES   \* MERGEFORMAT </w:instrText>
    </w:r>
    <w:r>
      <w:fldChar w:fldCharType="separate"/>
    </w:r>
    <w:r>
      <w:t>4</w:t>
    </w:r>
    <w:r>
      <w:fldChar w:fldCharType="end"/>
    </w:r>
    <w:r>
      <w:rPr>
        <w:rFonts w:hint="eastAsia"/>
      </w:rPr>
      <w:t>页</w:t>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C8A"/>
    <w:rsid w:val="00116C8A"/>
    <w:rsid w:val="003E38B3"/>
    <w:rsid w:val="004C2178"/>
    <w:rsid w:val="007B070D"/>
    <w:rsid w:val="00BC6BDD"/>
    <w:rsid w:val="00D778F6"/>
    <w:rsid w:val="0DF35B3C"/>
    <w:rsid w:val="11861497"/>
    <w:rsid w:val="2E127EAC"/>
    <w:rsid w:val="302B4B89"/>
    <w:rsid w:val="368F5659"/>
    <w:rsid w:val="3BA86610"/>
    <w:rsid w:val="40F0525D"/>
    <w:rsid w:val="42727370"/>
    <w:rsid w:val="4E055788"/>
    <w:rsid w:val="518454F5"/>
    <w:rsid w:val="5A6B2720"/>
    <w:rsid w:val="64A101E4"/>
    <w:rsid w:val="67F13315"/>
    <w:rsid w:val="680A0EA5"/>
    <w:rsid w:val="688E15CD"/>
    <w:rsid w:val="6E1A543A"/>
    <w:rsid w:val="73931AC9"/>
    <w:rsid w:val="75FC0B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4">
    <w:name w:val="Default Paragraph Font"/>
    <w:semiHidden/>
    <w:unhideWhenUsed/>
    <w:qFormat/>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4"/>
    <w:link w:val="3"/>
    <w:qFormat/>
    <w:uiPriority w:val="99"/>
    <w:rPr>
      <w:sz w:val="18"/>
      <w:szCs w:val="18"/>
    </w:rPr>
  </w:style>
  <w:style w:type="character" w:customStyle="1" w:styleId="7">
    <w:name w:val="页脚 字符"/>
    <w:basedOn w:val="4"/>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280</Words>
  <Characters>1598</Characters>
  <Lines>13</Lines>
  <Paragraphs>3</Paragraphs>
  <TotalTime>1</TotalTime>
  <ScaleCrop>false</ScaleCrop>
  <LinksUpToDate>false</LinksUpToDate>
  <CharactersWithSpaces>1875</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2020-07-07T02:33:00Z</dcterms:created>
  <dc:creator>陈复华</dc:creator>
  <cp:lastModifiedBy>Mr.young</cp:lastModifiedBy>
  <cp:lastPrinted>2020-08-01T04:24:00Z</cp:lastPrinted>
  <dcterms:modified xsi:type="dcterms:W3CDTF">2020-08-01T04:47:04Z</dcterms:modified>
  <dc:title>2020年六盘水市直幼儿园面向社会专项招聘</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