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37F90">
      <w:pPr>
        <w:jc w:val="left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附件3：</w:t>
      </w:r>
    </w:p>
    <w:p w14:paraId="1AA6F48D">
      <w:pPr>
        <w:pStyle w:val="9"/>
        <w:rPr>
          <w:rFonts w:hint="default"/>
          <w:lang w:val="en-US" w:eastAsia="zh-CN"/>
        </w:rPr>
      </w:pPr>
    </w:p>
    <w:p w14:paraId="5944FB15"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报考承诺书</w:t>
      </w:r>
    </w:p>
    <w:p w14:paraId="238005F7">
      <w:pPr>
        <w:rPr>
          <w:rFonts w:hint="eastAsia"/>
        </w:rPr>
      </w:pPr>
    </w:p>
    <w:p w14:paraId="3C53EB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8" w:afterAutospacing="0" w:line="17" w:lineRule="atLeast"/>
        <w:ind w:left="0" w:right="0" w:firstLine="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我已经仔细阅读了《贵州力搏人力资源服务有限公司2025年面向社会招聘1名盘州市司法协理员招聘简章》，清楚并理解其内容，符合报考条件。本人郑重承诺：</w:t>
      </w:r>
    </w:p>
    <w:p w14:paraId="383358A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真实、准确地提供本人个人及家庭成员信息、证明资料、证件等相关材料；</w:t>
      </w:r>
    </w:p>
    <w:p w14:paraId="0A2FB727"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认真履行报考人员的各项义务，遵守纪律，服从安排，不舞弊或协助他人舞弊；</w:t>
      </w:r>
    </w:p>
    <w:p w14:paraId="256A1D4D"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3.自觉遵守回避制度，不存在违反回避制度的情况；</w:t>
      </w:r>
    </w:p>
    <w:p w14:paraId="5A86DDB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对违反以上承诺所造成的后果，本人自愿承担相应责任，接受相应处理。</w:t>
      </w:r>
    </w:p>
    <w:p w14:paraId="1387B34C">
      <w:pPr>
        <w:rPr>
          <w:rFonts w:hint="eastAsia" w:ascii="仿宋" w:hAnsi="仿宋" w:eastAsia="仿宋"/>
          <w:sz w:val="32"/>
          <w:szCs w:val="32"/>
        </w:rPr>
      </w:pPr>
    </w:p>
    <w:p w14:paraId="7DD0F249">
      <w:pPr>
        <w:rPr>
          <w:rFonts w:hint="eastAsia" w:ascii="仿宋" w:hAnsi="仿宋" w:eastAsia="仿宋"/>
          <w:sz w:val="32"/>
          <w:szCs w:val="32"/>
        </w:rPr>
      </w:pPr>
    </w:p>
    <w:p w14:paraId="1729DE8B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考生签名</w:t>
      </w:r>
      <w:r>
        <w:rPr>
          <w:rFonts w:hint="eastAsia" w:ascii="仿宋" w:hAnsi="仿宋" w:eastAsia="仿宋"/>
          <w:sz w:val="32"/>
          <w:szCs w:val="32"/>
          <w:lang w:eastAsia="zh-CN"/>
        </w:rPr>
        <w:t>（捺印）</w:t>
      </w:r>
      <w:r>
        <w:rPr>
          <w:rFonts w:hint="eastAsia" w:ascii="仿宋" w:hAnsi="仿宋" w:eastAsia="仿宋"/>
          <w:sz w:val="32"/>
          <w:szCs w:val="32"/>
        </w:rPr>
        <w:t xml:space="preserve">：                                   </w:t>
      </w:r>
    </w:p>
    <w:p w14:paraId="690EE2E5">
      <w:r>
        <w:rPr>
          <w:rFonts w:hint="eastAsia" w:ascii="仿宋" w:hAnsi="仿宋" w:eastAsia="仿宋"/>
          <w:sz w:val="32"/>
          <w:szCs w:val="32"/>
        </w:rPr>
        <w:t xml:space="preserve">                          年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B745F"/>
    <w:rsid w:val="336B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99"/>
    <w:pPr>
      <w:jc w:val="center"/>
      <w:outlineLvl w:val="0"/>
    </w:pPr>
    <w:rPr>
      <w:rFonts w:ascii="Arial" w:hAnsi="Arial"/>
      <w:b/>
      <w:bCs/>
      <w:sz w:val="32"/>
      <w:szCs w:val="32"/>
    </w:rPr>
  </w:style>
  <w:style w:type="paragraph" w:customStyle="1" w:styleId="3">
    <w:name w:val="Body Text Indent1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styleId="5">
    <w:name w:val="Body Text"/>
    <w:basedOn w:val="1"/>
    <w:qFormat/>
    <w:uiPriority w:val="0"/>
    <w:pPr>
      <w:spacing w:after="120"/>
    </w:pPr>
    <w:rPr>
      <w:rFonts w:ascii="Calibri" w:hAnsi="Calibri" w:eastAsia="宋体"/>
      <w:szCs w:val="22"/>
    </w:rPr>
  </w:style>
  <w:style w:type="paragraph" w:styleId="6">
    <w:name w:val="header"/>
    <w:basedOn w:val="1"/>
    <w:next w:val="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9">
    <w:name w:val="正文-公1"/>
    <w:basedOn w:val="10"/>
    <w:next w:val="6"/>
    <w:qFormat/>
    <w:uiPriority w:val="99"/>
    <w:pPr>
      <w:ind w:firstLine="640" w:firstLineChars="200"/>
    </w:pPr>
  </w:style>
  <w:style w:type="paragraph" w:customStyle="1" w:styleId="10">
    <w:name w:val="正文1"/>
    <w:next w:val="9"/>
    <w:qFormat/>
    <w:uiPriority w:val="99"/>
    <w:pPr>
      <w:jc w:val="both"/>
    </w:pPr>
    <w:rPr>
      <w:rFonts w:ascii="Calibri" w:hAnsi="Calibri" w:eastAsia="宋体" w:cs="黑体"/>
      <w:kern w:val="0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2025-03-19T03:56:00Z</dcterms:created>
  <dc:creator>紫臆</dc:creator>
  <cp:lastModifiedBy>紫臆</cp:lastModifiedBy>
  <dcterms:modified xsi:type="dcterms:W3CDTF">2025-03-19T03:56:14Z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7717EEBA632144A0876CCE8790C9B8CF_11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