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 w:cs="宋体"/>
          <w:spacing w:val="-6"/>
          <w:w w:val="95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spacing w:val="-6"/>
          <w:w w:val="95"/>
          <w:kern w:val="0"/>
          <w:sz w:val="32"/>
          <w:szCs w:val="32"/>
        </w:rPr>
        <w:t>锦屏县融媒体中心招聘合同制工作人员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报名表</w:t>
      </w:r>
    </w:p>
    <w:tbl>
      <w:tblPr>
        <w:tblStyle w:val="4"/>
        <w:tblpPr w:leftFromText="180" w:rightFromText="180" w:vertAnchor="text" w:horzAnchor="page" w:tblpX="1147" w:tblpY="36"/>
        <w:tblOverlap w:val="never"/>
        <w:tblW w:w="9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65"/>
        <w:gridCol w:w="642"/>
        <w:gridCol w:w="803"/>
        <w:gridCol w:w="1381"/>
        <w:gridCol w:w="72"/>
        <w:gridCol w:w="1077"/>
        <w:gridCol w:w="406"/>
        <w:gridCol w:w="847"/>
        <w:gridCol w:w="650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学专业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现户口所在地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是否是全日制普通高校学历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家庭详细住址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4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招聘岗位及职位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是否符合报考岗位所要求的资格条件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何时取得何种何级别执业资格证书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本人联系电话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座机：</w:t>
            </w: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其他联系方式（父母或亲友姓名、单位电话）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7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（从高中开始连续填写至今）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受过何种奖励和处分</w:t>
            </w:r>
          </w:p>
        </w:tc>
        <w:tc>
          <w:tcPr>
            <w:tcW w:w="87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7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考生（签名）：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代报人（签名）：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报名资格初审意见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报名资格复审意见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Tg1Zjg2MDI5ZWMyZjFkMWEzYWM0MzFlMjg2ZDYifQ=="/>
  </w:docVars>
  <w:rsids>
    <w:rsidRoot w:val="6AD15459"/>
    <w:rsid w:val="01732328"/>
    <w:rsid w:val="1D404E2F"/>
    <w:rsid w:val="6AD1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1597</Words>
  <Characters>1679</Characters>
  <Lines>0</Lines>
  <Paragraphs>0</Paragraphs>
  <TotalTime>13</TotalTime>
  <ScaleCrop>false</ScaleCrop>
  <LinksUpToDate>false</LinksUpToDate>
  <CharactersWithSpaces>1909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2022-07-19T03:21:00Z</dcterms:created>
  <dc:creator>Administrator</dc:creator>
  <cp:lastModifiedBy>紫臆</cp:lastModifiedBy>
  <dcterms:modified xsi:type="dcterms:W3CDTF">2022-07-28T10:05:23Z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0A84ACF3633A4E0E96C1D9B18517A13C</vt:lpwstr>
  </property>
</Properties>
</file>