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宋体" w:eastAsia="仿宋_GB2312" w:cs="宋体"/>
          <w:color w:val="000000"/>
          <w:w w:val="95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28"/>
          <w:szCs w:val="28"/>
        </w:rPr>
        <w:t>：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贵州一禾劳务派遣服务有限责任公司2022年公开招聘三穗县救助协理员报名表</w:t>
      </w:r>
    </w:p>
    <w:tbl>
      <w:tblPr>
        <w:tblStyle w:val="2"/>
        <w:tblpPr w:leftFromText="180" w:rightFromText="180" w:vertAnchor="text" w:horzAnchor="page" w:tblpX="1403" w:tblpY="255"/>
        <w:tblOverlap w:val="never"/>
        <w:tblW w:w="9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444"/>
        <w:gridCol w:w="308"/>
        <w:gridCol w:w="786"/>
        <w:gridCol w:w="1354"/>
        <w:gridCol w:w="74"/>
        <w:gridCol w:w="738"/>
        <w:gridCol w:w="568"/>
        <w:gridCol w:w="297"/>
        <w:gridCol w:w="657"/>
        <w:gridCol w:w="656"/>
        <w:gridCol w:w="427"/>
        <w:gridCol w:w="1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79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8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5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1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79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8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5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10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Merge w:val="continue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22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4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1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22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4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61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22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4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99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是否是全日制高校学历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22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178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22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125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是否服从调剂</w:t>
            </w:r>
          </w:p>
        </w:tc>
        <w:tc>
          <w:tcPr>
            <w:tcW w:w="131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22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是否取得相应证书</w:t>
            </w:r>
          </w:p>
        </w:tc>
        <w:tc>
          <w:tcPr>
            <w:tcW w:w="24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33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社会救助工作经验</w:t>
            </w:r>
          </w:p>
        </w:tc>
        <w:tc>
          <w:tcPr>
            <w:tcW w:w="2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22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448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334" w:type="dxa"/>
            <w:gridSpan w:val="5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396" w:type="dxa"/>
            <w:gridSpan w:val="3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1" w:hRule="atLeast"/>
        </w:trPr>
        <w:tc>
          <w:tcPr>
            <w:tcW w:w="79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622" w:type="dxa"/>
            <w:gridSpan w:val="12"/>
          </w:tcPr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（从高中或初中开始连续填写至今）</w:t>
            </w: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</w:trPr>
        <w:tc>
          <w:tcPr>
            <w:tcW w:w="9415" w:type="dxa"/>
            <w:gridSpan w:val="13"/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以上均为真实信息，若有虚假、遗漏或错误，责任自负。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应聘人员（签名）：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1" w:hRule="atLeast"/>
        </w:trPr>
        <w:tc>
          <w:tcPr>
            <w:tcW w:w="79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966" w:type="dxa"/>
            <w:gridSpan w:val="5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738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918" w:type="dxa"/>
            <w:gridSpan w:val="6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spacing w:line="400" w:lineRule="exact"/>
        <w:jc w:val="center"/>
        <w:rPr>
          <w:rFonts w:ascii="黑体" w:hAnsi="黑体" w:eastAsia="黑体" w:cs="黑体"/>
          <w:color w:val="333333"/>
          <w:sz w:val="40"/>
          <w:szCs w:val="40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iNGU2OTVlODhkMzFkYzUxYjY5ZmZiZGY0MzZlM2MifQ=="/>
  </w:docVars>
  <w:rsids>
    <w:rsidRoot w:val="00000000"/>
    <w:rsid w:val="034E4516"/>
    <w:rsid w:val="1A512FD2"/>
    <w:rsid w:val="2E67296D"/>
    <w:rsid w:val="3784633D"/>
    <w:rsid w:val="3E86128D"/>
    <w:rsid w:val="49DE7B2F"/>
    <w:rsid w:val="4BBA0128"/>
    <w:rsid w:val="4CD55219"/>
    <w:rsid w:val="55F10BEA"/>
    <w:rsid w:val="58CA7BFC"/>
    <w:rsid w:val="5AFE1DDF"/>
    <w:rsid w:val="5F6D7533"/>
    <w:rsid w:val="5F9C6504"/>
    <w:rsid w:val="609D6B80"/>
    <w:rsid w:val="6CA16A6E"/>
    <w:rsid w:val="6F343BCA"/>
    <w:rsid w:val="775C1F10"/>
    <w:rsid w:val="7A2D7B93"/>
    <w:rsid w:val="7F8C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244</Words>
  <Characters>247</Characters>
  <Lines>0</Lines>
  <Paragraphs>0</Paragraphs>
  <TotalTime>2</TotalTime>
  <ScaleCrop>false</ScaleCrop>
  <LinksUpToDate>false</LinksUpToDate>
  <CharactersWithSpaces>342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2022-10-26T06:32:00Z</dcterms:created>
  <dc:creator>Administrator</dc:creator>
  <cp:lastModifiedBy>茶π</cp:lastModifiedBy>
  <dcterms:modified xsi:type="dcterms:W3CDTF">2022-10-26T07:19:33Z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1AB4F257D69F4248B5E3420D6D8897FD</vt:lpwstr>
  </property>
</Properties>
</file>