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136409">
      <w:pPr>
        <w:pStyle w:val="4"/>
        <w:jc w:val="both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4：</w:t>
      </w:r>
      <w:bookmarkStart w:id="0" w:name="_GoBack"/>
      <w:bookmarkEnd w:id="0"/>
    </w:p>
    <w:p w14:paraId="56D322F0">
      <w:pPr>
        <w:pStyle w:val="4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附加项计分统计表</w:t>
      </w:r>
    </w:p>
    <w:p w14:paraId="0194E713">
      <w:pPr>
        <w:pStyle w:val="4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姓名：                          单位：</w:t>
      </w:r>
    </w:p>
    <w:tbl>
      <w:tblPr>
        <w:tblStyle w:val="2"/>
        <w:tblpPr w:leftFromText="180" w:rightFromText="180" w:vertAnchor="text" w:horzAnchor="page" w:tblpX="1440" w:tblpY="281"/>
        <w:tblOverlap w:val="never"/>
        <w:tblW w:w="898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43"/>
        <w:gridCol w:w="1545"/>
        <w:gridCol w:w="860"/>
        <w:gridCol w:w="860"/>
        <w:gridCol w:w="1810"/>
        <w:gridCol w:w="1770"/>
      </w:tblGrid>
      <w:tr w14:paraId="6214DF4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EDE69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32"/>
                <w:szCs w:val="32"/>
                <w:lang w:bidi="ar"/>
                <w14:textFill>
                  <w14:solidFill>
                    <w14:schemeClr w14:val="tx1"/>
                  </w14:solidFill>
                </w14:textFill>
              </w:rPr>
              <w:t>附加分项目</w:t>
            </w:r>
          </w:p>
        </w:tc>
        <w:tc>
          <w:tcPr>
            <w:tcW w:w="50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E0AD4"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32"/>
                <w:szCs w:val="32"/>
                <w:lang w:bidi="ar"/>
                <w14:textFill>
                  <w14:solidFill>
                    <w14:schemeClr w14:val="tx1"/>
                  </w14:solidFill>
                </w14:textFill>
              </w:rPr>
              <w:t>分值权重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F0055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32"/>
                <w:szCs w:val="32"/>
                <w:lang w:bidi="ar"/>
                <w14:textFill>
                  <w14:solidFill>
                    <w14:schemeClr w14:val="tx1"/>
                  </w14:solidFill>
                </w14:textFill>
              </w:rPr>
              <w:t>得分</w:t>
            </w:r>
          </w:p>
        </w:tc>
      </w:tr>
      <w:tr w14:paraId="4E4975F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06C2B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一、教学效果</w:t>
            </w:r>
          </w:p>
        </w:tc>
        <w:tc>
          <w:tcPr>
            <w:tcW w:w="50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944F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2021-2024学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以来所教学科第二学期人均分达县人均的每年加1分，总分3分。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C0309">
            <w:pP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3008C6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21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A8FD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二、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u w:val="singl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2020年9月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辅导报考学科学生竞赛及培养学生特长获奖（须教育主管部门组织有效，同一奖项以最高获奖计分）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246C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级别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1A3D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一等奖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A081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二等奖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38F4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三等奖</w:t>
            </w:r>
          </w:p>
          <w:p w14:paraId="7343001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（优秀奖）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F7BD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7B3C23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</w:trPr>
        <w:tc>
          <w:tcPr>
            <w:tcW w:w="2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96F0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32F3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县级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7958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154C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356D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8AE38">
            <w:pP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75144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</w:trPr>
        <w:tc>
          <w:tcPr>
            <w:tcW w:w="2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89FA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7DBF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州级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8CEC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DB8C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EE07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D6546">
            <w:pP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CF373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2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AE64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3D35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省级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8589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74E1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3B0C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7C4F8">
            <w:pP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B0DE32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</w:trPr>
        <w:tc>
          <w:tcPr>
            <w:tcW w:w="2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A8E3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2093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国家级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DF77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75D9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BCA8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BEDB0">
            <w:pP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9F434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21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1DD8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三、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u w:val="singl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2020年9月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优质课竞赛（含技能）（须教育主管部门组织并与报考学科相关，同一奖项以最高获奖计分）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C392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级别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52E7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一等奖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1EDB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二等奖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9B6A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三等奖</w:t>
            </w:r>
          </w:p>
          <w:p w14:paraId="1998BF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（优秀奖）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90F05">
            <w:pP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37156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2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B6B5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BA74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县级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0B9A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F09F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22E8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189DD">
            <w:pP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46E933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</w:trPr>
        <w:tc>
          <w:tcPr>
            <w:tcW w:w="2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A3D7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7F41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州级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A3A2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39F1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6F10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E75BC">
            <w:pP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F8260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</w:trPr>
        <w:tc>
          <w:tcPr>
            <w:tcW w:w="2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E4C4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5FD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省级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A3B0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21D2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E0EE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A0178">
            <w:pP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A54D9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</w:trPr>
        <w:tc>
          <w:tcPr>
            <w:tcW w:w="2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196D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21B1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国家级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D245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9C51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043B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426C6">
            <w:pP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E2862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4" w:hRule="atLeast"/>
        </w:trPr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F8E2C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四、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u w:val="singl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2020年9月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各级政府表彰</w:t>
            </w:r>
          </w:p>
        </w:tc>
        <w:tc>
          <w:tcPr>
            <w:tcW w:w="50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D650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县级1分，州级2分，省级3分，国家级4分。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F90E7">
            <w:pP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35675C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3" w:hRule="atLeast"/>
        </w:trPr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1CED65E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五、年度考核</w:t>
            </w:r>
          </w:p>
        </w:tc>
        <w:tc>
          <w:tcPr>
            <w:tcW w:w="50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7FB343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近三年（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、20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、20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）年度考核获得优秀等次，每次加0.5分，总分1.5分。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B523DDC">
            <w:pP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37A479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7" w:hRule="atLeast"/>
        </w:trPr>
        <w:tc>
          <w:tcPr>
            <w:tcW w:w="72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9490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40"/>
                <w:szCs w:val="40"/>
                <w:lang w:bidi="ar"/>
                <w14:textFill>
                  <w14:solidFill>
                    <w14:schemeClr w14:val="tx1"/>
                  </w14:solidFill>
                </w14:textFill>
              </w:rPr>
              <w:t>总    分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E9BCF">
            <w:pP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F4CE5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988" w:type="dxa"/>
            <w:gridSpan w:val="6"/>
            <w:noWrap w:val="0"/>
            <w:vAlign w:val="center"/>
          </w:tcPr>
          <w:p w14:paraId="3633FFCC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注：同一奖项以最高奖计分，不得重复计分。</w:t>
            </w:r>
          </w:p>
        </w:tc>
      </w:tr>
    </w:tbl>
    <w:p w14:paraId="30F8E213"/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xZGY1Y2Y3ODM0YjA3YmY1Njc4YTI1YzFjYWVhMzEifQ=="/>
  </w:docVars>
  <w:rsids>
    <w:rsidRoot w:val="00000000"/>
    <w:rsid w:val="12F73BF1"/>
    <w:rsid w:val="1AF6165B"/>
    <w:rsid w:val="2B3D1AE9"/>
    <w:rsid w:val="5B8C1533"/>
    <w:rsid w:val="5E9A1367"/>
    <w:rsid w:val="70EB3451"/>
    <w:rsid w:val="718D7EF6"/>
    <w:rsid w:val="74621A98"/>
    <w:rsid w:val="749B4F37"/>
    <w:rsid w:val="75343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342</Words>
  <Characters>406</Characters>
  <Lines>0</Lines>
  <Paragraphs>0</Paragraphs>
  <TotalTime>5</TotalTime>
  <ScaleCrop>false</ScaleCrop>
  <LinksUpToDate>false</LinksUpToDate>
  <CharactersWithSpaces>436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2022-08-15T04:37:00Z</dcterms:created>
  <dc:creator>Administrator</dc:creator>
  <cp:lastModifiedBy>心雨心愿</cp:lastModifiedBy>
  <cp:lastPrinted>2024-07-31T04:40:00Z</cp:lastPrinted>
  <dcterms:modified xsi:type="dcterms:W3CDTF">2024-08-15T07:09:49Z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B0149EA16CD74969A77CE883EABF5ED8</vt:lpwstr>
  </property>
</Properties>
</file>