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default" w:ascii="Times New Roman" w:hAnsi="Times New Roman" w:eastAsia="仿宋_GB2312" w:cs="Times New Roman"/>
          <w:color w:val="000000"/>
          <w:w w:val="95"/>
          <w:kern w:val="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w w:val="95"/>
          <w:kern w:val="0"/>
          <w:sz w:val="30"/>
          <w:szCs w:val="30"/>
        </w:rPr>
        <w:t>附件2：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  <w:t>剑河县中等职业学校2024年公开招聘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  <w:t>合同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lang w:val="en-US" w:eastAsia="zh-CN"/>
        </w:rPr>
        <w:t>制教师报名表</w:t>
      </w: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color w:val="333333"/>
          <w:sz w:val="24"/>
          <w:szCs w:val="24"/>
          <w:shd w:val="clear" w:color="auto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333333"/>
          <w:sz w:val="24"/>
          <w:szCs w:val="24"/>
          <w:shd w:val="clear" w:color="auto" w:fill="FFFFFF"/>
          <w:lang w:eastAsia="zh-CN"/>
        </w:rPr>
        <w:t>（报名前认真查看填写注意事项）</w:t>
      </w:r>
    </w:p>
    <w:tbl>
      <w:tblPr>
        <w:tblStyle w:val="2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907"/>
        <w:gridCol w:w="479"/>
        <w:gridCol w:w="72"/>
        <w:gridCol w:w="340"/>
        <w:gridCol w:w="741"/>
        <w:gridCol w:w="407"/>
        <w:gridCol w:w="850"/>
        <w:gridCol w:w="652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出生年月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50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5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5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35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9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本人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身份</w:t>
            </w:r>
          </w:p>
        </w:tc>
        <w:tc>
          <w:tcPr>
            <w:tcW w:w="461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exact"/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lang w:val="en-US" w:eastAsia="zh-CN"/>
              </w:rPr>
              <w:t>1.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  <w:t>公务员（参公身份人员）；</w:t>
            </w:r>
          </w:p>
          <w:p>
            <w:pPr>
              <w:numPr>
                <w:ilvl w:val="0"/>
                <w:numId w:val="0"/>
              </w:numPr>
              <w:spacing w:line="240" w:lineRule="exact"/>
              <w:rPr>
                <w:rFonts w:hint="default" w:ascii="Times New Roman" w:hAnsi="Times New Roman" w:cs="Times New Roman"/>
                <w:color w:val="000000"/>
                <w:sz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lang w:val="en-US" w:eastAsia="zh-CN"/>
              </w:rPr>
              <w:t>2.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事业单位正式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  <w:t>干部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职工；</w:t>
            </w:r>
          </w:p>
          <w:p>
            <w:pPr>
              <w:spacing w:line="24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.其他（临时工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lang w:eastAsia="zh-CN"/>
              </w:rPr>
              <w:t>、未就业人员</w:t>
            </w:r>
            <w:r>
              <w:rPr>
                <w:rFonts w:hint="default" w:ascii="Times New Roman" w:hAnsi="Times New Roman" w:cs="Times New Roman"/>
                <w:color w:val="000000"/>
                <w:sz w:val="20"/>
              </w:rPr>
              <w:t>等）。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何时取得何种何级别</w:t>
            </w:r>
            <w:r>
              <w:rPr>
                <w:rFonts w:hint="eastAsia" w:cs="Times New Roman"/>
                <w:color w:val="000000"/>
                <w:szCs w:val="21"/>
                <w:lang w:val="en-US" w:eastAsia="zh-CN"/>
              </w:rPr>
              <w:t>教师</w:t>
            </w: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资格证书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报考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岗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785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eastAsia="宋体" w:cs="Times New Roman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5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28" w:type="dxa"/>
            <w:gridSpan w:val="12"/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（从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大专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或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中专&lt;中职&gt;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开始连续填写至今）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982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  <w:t>应聘人员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（签名）：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3876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          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108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87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复核人（签名）：</w:t>
            </w: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 xml:space="preserve">           20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年   月   日</w:t>
            </w:r>
          </w:p>
        </w:tc>
      </w:tr>
    </w:tbl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spacing w:line="120" w:lineRule="exact"/>
        <w:rPr>
          <w:rFonts w:hint="default" w:ascii="Times New Roman" w:hAnsi="Times New Roman" w:cs="Times New Roman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报名表填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写注意事项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报名表务必严格按照本人真实情况如实填写，如有疑问，务必第一时间向</w:t>
      </w:r>
      <w:r>
        <w:rPr>
          <w:rFonts w:hint="eastAsia" w:eastAsia="黑体" w:cs="Times New Roman"/>
          <w:sz w:val="32"/>
          <w:szCs w:val="32"/>
          <w:lang w:val="en-US" w:eastAsia="zh-CN"/>
        </w:rPr>
        <w:t>剑河县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教育和科技局咨询，请注意以下内容：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出生年月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  <w:lang w:eastAsia="zh-CN"/>
        </w:rPr>
        <w:t>日</w:t>
      </w:r>
      <w:r>
        <w:rPr>
          <w:rFonts w:hint="default" w:ascii="Times New Roman" w:hAnsi="Times New Roman" w:eastAsia="仿宋" w:cs="Times New Roman"/>
          <w:b/>
          <w:bCs/>
          <w:sz w:val="32"/>
          <w:szCs w:val="32"/>
        </w:rPr>
        <w:t>：</w:t>
      </w:r>
      <w:r>
        <w:rPr>
          <w:rFonts w:hint="default" w:ascii="Times New Roman" w:hAnsi="Times New Roman" w:eastAsia="仿宋" w:cs="Times New Roman"/>
          <w:sz w:val="32"/>
          <w:szCs w:val="32"/>
        </w:rPr>
        <w:t>以身份证出生年月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日</w:t>
      </w:r>
      <w:r>
        <w:rPr>
          <w:rFonts w:hint="default" w:ascii="Times New Roman" w:hAnsi="Times New Roman" w:eastAsia="仿宋" w:cs="Times New Roman"/>
          <w:sz w:val="32"/>
          <w:szCs w:val="32"/>
        </w:rPr>
        <w:t>为准。填报格式为“199</w:t>
      </w:r>
      <w:r>
        <w:rPr>
          <w:rFonts w:hint="eastAsia" w:eastAsia="仿宋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-</w:t>
      </w:r>
      <w:r>
        <w:rPr>
          <w:rFonts w:hint="default" w:ascii="Times New Roman" w:hAnsi="Times New Roman" w:eastAsia="仿宋" w:cs="Times New Roman"/>
          <w:sz w:val="32"/>
          <w:szCs w:val="32"/>
        </w:rPr>
        <w:t>01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-01</w:t>
      </w:r>
      <w:r>
        <w:rPr>
          <w:rFonts w:hint="default" w:ascii="Times New Roman" w:hAnsi="Times New Roman" w:eastAsia="仿宋" w:cs="Times New Roman"/>
          <w:sz w:val="32"/>
          <w:szCs w:val="32"/>
        </w:rPr>
        <w:t>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b/>
          <w:sz w:val="32"/>
          <w:szCs w:val="32"/>
        </w:rPr>
        <w:t>籍贯：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以户口簿上的籍贯为准，填写到县（市、区）级，如“贵州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剑河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毕业院校：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以毕业证书落款单位为准。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4.所学专业：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以毕业证上记录为准，务必如实准确填写（以报名使用学历为准）。如毕业证书表述为“学前辅导与保育”，填写时务必完整填写，不得错漏或省略，否则将影响您的资格审查。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5.学历：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按照毕业证上的名称填写，如：研究生，大学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，大专，中专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6.毕业时间：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以毕业证书落款时间为准，格式为：“20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-07-01”。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现户口所在地：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以报名时实际户口所在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（户口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登记）为准，填写到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具体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县（市、区）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的乡镇（街道）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级，如“贵州省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剑河县革东镇文昌小区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、“贵州省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剑河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县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磻溪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镇”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家庭详细住址：请填写现家庭居住地址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（填写到具体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县（市、区）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的乡镇（街道）及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村、组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本人身份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：根据本人情况如实填写：①公务员（参公身份人员）；②事业单位正式干部职工；③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其他（临时工、未就业人员等）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何时取得何种何级别执业资格证书填写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①教师资格证填写格式，例如：“20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月取得初中化学教师资格证书”。（其他级别学科参照填写）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如果未取得教师资格证，则填写“无”或“未取得”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主要简历参照以下格式填写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说明：①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eastAsia="zh-CN"/>
        </w:rPr>
        <w:t>报考学历为中专及以上的，从初中写起；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报考学历为大专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以上的，从高中或中专写起，填写到“至今”。 ②</w:t>
      </w:r>
      <w:r>
        <w:rPr>
          <w:rFonts w:hint="default" w:ascii="Times New Roman" w:hAnsi="Times New Roman" w:eastAsia="仿宋_GB2312" w:cs="Times New Roman"/>
          <w:b/>
          <w:color w:val="auto"/>
          <w:spacing w:val="-6"/>
          <w:sz w:val="32"/>
          <w:szCs w:val="32"/>
        </w:rPr>
        <w:t>未就业的应往届毕业生简历主要以在校读书为主要内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容。③服务基层项目人员、村干报考者简历中要注明服务类别及服务地。④特岗教师报考者简历中要注明是特岗。⑤在职在编报考者简历中要注明是在职在编。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简历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参考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模板如下：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2000.09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2003.08  贵州省剑河民族中学学习；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2880" w:leftChars="0" w:right="0" w:rightChars="0" w:hanging="2880" w:hanging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2003.09－2006.07  贵州省凯里学院数学与计算机系计算机科学与教育专业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大专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2006.07－2007.09  在家待业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2880" w:leftChars="0" w:right="0" w:rightChars="0" w:hanging="2880" w:hangingChars="9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2007.09－2008.09  贵州省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剑河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县xx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幼儿园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教师（特岗或在职在编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或临时聘用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</w:t>
      </w:r>
    </w:p>
    <w:p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2008.09－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贵州省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剑河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县xx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学教师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间：2009.09-2012.07 贵州师范大学计算机科学与技术专业本科学习）。</w:t>
      </w:r>
    </w:p>
    <w:sectPr>
      <w:pgSz w:w="11906" w:h="16838"/>
      <w:pgMar w:top="1134" w:right="1191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28a32db5-01bc-4e9b-b548-255b2b66a82d"/>
  </w:docVars>
  <w:rsids>
    <w:rsidRoot w:val="7E7F794F"/>
    <w:rsid w:val="7E7F7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2024-10-08T09:38:00Z</dcterms:created>
  <dc:creator>紫臆</dc:creator>
  <cp:lastModifiedBy>紫臆</cp:lastModifiedBy>
  <dcterms:modified xsi:type="dcterms:W3CDTF">2024-10-08T09:39:04Z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105DA18A12CC4D72BCEA7FD63DBF04EA_11</vt:lpwstr>
  </property>
</Properties>
</file>