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center"/>
        <w:rPr>
          <w:rFonts w:hint="eastAsia" w:ascii="宋体" w:hAnsi="宋体" w:eastAsia="宋体" w:cs="宋体"/>
          <w:color w:val="8B2E0E"/>
          <w:kern w:val="0"/>
          <w:sz w:val="16"/>
          <w:szCs w:val="16"/>
          <w:lang w:val="en-US"/>
        </w:rPr>
      </w:pPr>
      <w:r>
        <w:rPr>
          <w:rFonts w:hint="eastAsia" w:ascii="方正兰亭超细黑简体" w:hAnsi="宋体" w:eastAsia="方正兰亭超细黑简体" w:cs="宋体"/>
          <w:b/>
          <w:color w:val="8B2E0E"/>
          <w:kern w:val="0"/>
          <w:sz w:val="32"/>
          <w:szCs w:val="32"/>
          <w:lang w:val="en-US" w:eastAsia="zh-CN" w:bidi="ar"/>
        </w:rPr>
        <w:t>贵州省册亨县人民医院医共体医院招聘编外人员报名登记表</w:t>
      </w:r>
      <w:r>
        <w:rPr>
          <w:rFonts w:hint="eastAsia" w:ascii="宋体" w:hAnsi="宋体" w:eastAsia="宋体" w:cs="宋体"/>
          <w:color w:val="8B2E0E"/>
          <w:kern w:val="0"/>
          <w:sz w:val="16"/>
          <w:szCs w:val="16"/>
          <w:lang w:val="en-US" w:eastAsia="zh-CN" w:bidi="ar"/>
        </w:rPr>
        <w:t> </w:t>
      </w:r>
    </w:p>
    <w:tbl>
      <w:tblPr>
        <w:tblStyle w:val="3"/>
        <w:tblW w:w="9986" w:type="dxa"/>
        <w:jc w:val="center"/>
        <w:tblInd w:w="348" w:type="dxa"/>
        <w:shd w:val="clear" w:color="auto" w:fill="BEBDC5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458"/>
        <w:gridCol w:w="428"/>
        <w:gridCol w:w="264"/>
        <w:gridCol w:w="240"/>
        <w:gridCol w:w="345"/>
        <w:gridCol w:w="255"/>
        <w:gridCol w:w="360"/>
        <w:gridCol w:w="368"/>
        <w:gridCol w:w="52"/>
        <w:gridCol w:w="420"/>
        <w:gridCol w:w="285"/>
        <w:gridCol w:w="585"/>
        <w:gridCol w:w="450"/>
        <w:gridCol w:w="390"/>
        <w:gridCol w:w="105"/>
        <w:gridCol w:w="165"/>
        <w:gridCol w:w="330"/>
        <w:gridCol w:w="345"/>
        <w:gridCol w:w="375"/>
        <w:gridCol w:w="375"/>
        <w:gridCol w:w="315"/>
        <w:gridCol w:w="405"/>
        <w:gridCol w:w="2243"/>
      </w:tblGrid>
      <w:tr>
        <w:tblPrEx>
          <w:shd w:val="clear" w:color="auto" w:fill="BEBDC5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4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58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31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bookmarkStart w:id="0" w:name="_GoBack"/>
            <w:bookmarkEnd w:id="0"/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58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31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75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31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4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886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2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757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本人电话</w:t>
            </w:r>
          </w:p>
        </w:tc>
        <w:tc>
          <w:tcPr>
            <w:tcW w:w="4553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88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83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757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5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其他联系电话</w:t>
            </w:r>
          </w:p>
        </w:tc>
        <w:tc>
          <w:tcPr>
            <w:tcW w:w="4553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9558" w:type="dxa"/>
            <w:gridSpan w:val="2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（历届考生填写）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9558" w:type="dxa"/>
            <w:gridSpan w:val="2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从初中开始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9558" w:type="dxa"/>
            <w:gridSpan w:val="2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真实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9558" w:type="dxa"/>
            <w:gridSpan w:val="2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本人承诺：本人所填写的内容真实可靠，所提供的证书、证明等材料真实有效、取得途径合法。如有任何不实，本人愿意接受贵州省册亨县人民医院取消本人应聘、录用资格等有关处理决定。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75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签名：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9558" w:type="dxa"/>
            <w:gridSpan w:val="2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仿宋_GB2312" w:hAnsi="Calibri" w:eastAsia="仿宋_GB2312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_GB2312" w:hAnsi="仿宋_GB2312" w:eastAsia="宋体" w:cs="宋体"/>
                <w:color w:val="8B2E0E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left"/>
        <w:rPr>
          <w:rFonts w:hint="eastAsia" w:ascii="宋体" w:hAnsi="宋体" w:eastAsia="宋体" w:cs="宋体"/>
          <w:color w:val="8B2E0E"/>
          <w:kern w:val="0"/>
          <w:sz w:val="16"/>
          <w:szCs w:val="16"/>
          <w:lang w:val="en-US"/>
        </w:rPr>
      </w:pPr>
      <w:r>
        <w:rPr>
          <w:rFonts w:hint="eastAsia" w:ascii="宋体" w:hAnsi="宋体" w:eastAsia="宋体" w:cs="宋体"/>
          <w:color w:val="8B2E0E"/>
          <w:kern w:val="0"/>
          <w:sz w:val="16"/>
          <w:szCs w:val="16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720" w:right="720" w:bottom="720" w:left="72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方正兰亭超细黑简体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8457F"/>
    <w:rsid w:val="6D535020"/>
    <w:rsid w:val="7EE8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2018-04-20T10:32:00Z</dcterms:created>
  <dc:creator>冯</dc:creator>
  <cp:lastModifiedBy>冯</cp:lastModifiedBy>
  <dcterms:modified xsi:type="dcterms:W3CDTF">2018-04-20T10:35:01Z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