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兴义市文体广电旅游局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2020年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引进特殊急需紧缺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人才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职位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表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0"/>
          <w:szCs w:val="40"/>
        </w:rPr>
      </w:pPr>
    </w:p>
    <w:tbl>
      <w:tblPr>
        <w:tblStyle w:val="5"/>
        <w:tblW w:w="13678" w:type="dxa"/>
        <w:tblInd w:w="-102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589"/>
        <w:gridCol w:w="1134"/>
        <w:gridCol w:w="801"/>
        <w:gridCol w:w="1205"/>
        <w:gridCol w:w="1095"/>
        <w:gridCol w:w="990"/>
        <w:gridCol w:w="1110"/>
        <w:gridCol w:w="580"/>
        <w:gridCol w:w="1815"/>
        <w:gridCol w:w="1010"/>
        <w:gridCol w:w="540"/>
        <w:gridCol w:w="450"/>
        <w:gridCol w:w="555"/>
        <w:gridCol w:w="6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单位联系人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需求岗位名称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需求专业(职称)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eastAsia="zh-CN"/>
              </w:rPr>
              <w:t>引进人数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需求描述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提供待遇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工作地点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引进方式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是否需面向海外引才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兴义市文化馆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全额 事业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兴义市南环西路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72号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李荣权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0859-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3224263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文化馆专业技术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音乐表演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兴义户籍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能精练完整弹奏民族乐器中阮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按事业单位现行工资标准执行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贵州省   兴义市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否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兴义市文化馆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全额 事业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兴义市南环西路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72号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李荣权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0859-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3224263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文化馆专业技术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作曲及作曲技术理论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pStyle w:val="2"/>
              <w:ind w:firstLine="420" w:firstLineChars="200"/>
              <w:rPr>
                <w:rFonts w:hint="eastAsia"/>
                <w:lang w:eastAsia="zh-C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兴义户籍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能精练完整弹奏民族乐器小月琴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按事业单位现行工资标准执行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贵州省   兴义市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否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62035"/>
    <w:rsid w:val="00373237"/>
    <w:rsid w:val="005B0E8D"/>
    <w:rsid w:val="00ED3410"/>
    <w:rsid w:val="00FA7531"/>
    <w:rsid w:val="060874CF"/>
    <w:rsid w:val="14B62035"/>
    <w:rsid w:val="177C6CAC"/>
    <w:rsid w:val="347121F5"/>
    <w:rsid w:val="377552DF"/>
    <w:rsid w:val="3C2212F1"/>
    <w:rsid w:val="441B638A"/>
    <w:rsid w:val="4CB57737"/>
    <w:rsid w:val="4FCC7A49"/>
    <w:rsid w:val="53A541C1"/>
    <w:rsid w:val="673846C8"/>
    <w:rsid w:val="6A41558E"/>
    <w:rsid w:val="718D53D7"/>
    <w:rsid w:val="73726C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248</Characters>
  <Lines>2</Lines>
  <Paragraphs>1</Paragraphs>
  <TotalTime>1</TotalTime>
  <ScaleCrop>false</ScaleCrop>
  <LinksUpToDate>false</LinksUpToDate>
  <CharactersWithSpaces>290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2020-08-05T01:47:00Z</dcterms:created>
  <dc:creator>Administrator</dc:creator>
  <cp:lastModifiedBy>唐陆玲</cp:lastModifiedBy>
  <cp:lastPrinted>2020-11-06T08:38:00Z</cp:lastPrinted>
  <dcterms:modified xsi:type="dcterms:W3CDTF">2020-11-11T03:58:32Z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