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 w:val="0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3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eastAsia="zh-CN"/>
        </w:rPr>
        <w:t>：</w:t>
      </w:r>
    </w:p>
    <w:p>
      <w:pPr>
        <w:pStyle w:val="2"/>
        <w:rPr>
          <w:rFonts w:hint="default"/>
        </w:rPr>
      </w:pPr>
    </w:p>
    <w:p>
      <w:pPr>
        <w:spacing w:before="156" w:beforeLines="50" w:line="560" w:lineRule="exact"/>
        <w:jc w:val="center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</w:rPr>
        <w:t>证    明</w:t>
      </w:r>
    </w:p>
    <w:p>
      <w:pPr>
        <w:spacing w:before="156" w:beforeLines="50" w:line="560" w:lineRule="exact"/>
        <w:ind w:firstLine="645"/>
        <w:jc w:val="left"/>
        <w:rPr>
          <w:rFonts w:hint="default" w:ascii="Times New Roman" w:hAnsi="Times New Roman" w:eastAsia="仿宋" w:cs="Times New Roman"/>
          <w:color w:val="auto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596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兹有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沿河土家族自治县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XX镇XX村XX组    ，其子（女）   ，性别：男（女），民族：  族，身份证号：  ，系我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建档立卡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贫困户（易地扶贫搬迁户）家庭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人口，情况属实。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596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特此证明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596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596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审核人签字：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596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596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596" w:lineRule="exact"/>
        <w:ind w:firstLine="3520" w:firstLineChars="11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沿河土家族自治县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扶贫办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（移民局）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596" w:lineRule="exact"/>
        <w:ind w:firstLine="5440" w:firstLineChars="17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  月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764FD1"/>
    <w:rsid w:val="41764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2020-06-26T02:19:00Z</dcterms:created>
  <dc:creator>愛笑的菇涼</dc:creator>
  <cp:lastModifiedBy>愛笑的菇涼</cp:lastModifiedBy>
  <dcterms:modified xsi:type="dcterms:W3CDTF">2020-06-26T02:19:30Z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