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附件3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函   件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澳门特别行政区政府身份证明局：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兹有你特区居民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,港澳居民居住证（或港澳居民 来往内地通行证）号码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，澳门居民身份证号码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,于我省（区、市）申请认定教师资格。根据《教 师资格条例》规定和《教育部办公厅中共中央台湾工作办公室秘书 局国务院港澳事务办公室秘书行政司关于港澳台居民在内地（大 陆）申请中小学教师资格有关问题的通知》（教师厅〔2019） 1号） 要求，现需该居民提供“刑事记录证明书”，请你单位协助予以开具, 并将此证明书直接寄回我单位。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函复为盼。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联系人姓名及职务：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办公室电话：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通信地址：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单位名称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公章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bookmarkStart w:id="0" w:name="_GoBack"/>
      <w:bookmarkEnd w:id="0"/>
    </w:p>
    <w:sectPr>
      <w:footnotePr>
        <w:numFmt w:val="decimal"/>
      </w:footnotePr>
      <w:pgSz w:w="11900" w:h="16840"/>
      <w:pgMar w:top="1580" w:right="2036" w:bottom="1580" w:left="1966" w:header="1152" w:footer="1152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0F071D86"/>
    <w:rsid w:val="36414062"/>
    <w:rsid w:val="7CEC26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Body text|1_"/>
    <w:basedOn w:val="3"/>
    <w:link w:val="5"/>
    <w:qFormat/>
    <w:uiPriority w:val="0"/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5">
    <w:name w:val="Body text|1"/>
    <w:basedOn w:val="1"/>
    <w:link w:val="4"/>
    <w:qFormat/>
    <w:uiPriority w:val="0"/>
    <w:pPr>
      <w:widowControl w:val="0"/>
      <w:shd w:val="clear" w:color="auto" w:fill="auto"/>
      <w:spacing w:line="403" w:lineRule="auto"/>
      <w:ind w:firstLine="400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251</Words>
  <Characters>255</Characters>
  <TotalTime>0</TotalTime>
  <ScaleCrop>false</ScaleCrop>
  <LinksUpToDate>false</LinksUpToDate>
  <CharactersWithSpaces>376</CharactersWithSpaces>
  <Application>WPS Office_11.1.0.11365_F1E327BC-269C-435d-A152-05C5408002CA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2022-04-13T01:06:00Z</dcterms:created>
  <dc:creator>Administrator</dc:creator>
  <cp:lastModifiedBy> </cp:lastModifiedBy>
  <dcterms:modified xsi:type="dcterms:W3CDTF">2022-04-13T01:13:51Z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F616E5C2B7464F32AFE8D1AF23577C46</vt:lpwstr>
  </property>
</Properties>
</file>