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48" w:tblpY="18"/>
        <w:tblOverlap w:val="never"/>
        <w:tblW w:w="10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1038"/>
        <w:gridCol w:w="1114"/>
        <w:gridCol w:w="1265"/>
        <w:gridCol w:w="1315"/>
        <w:gridCol w:w="1379"/>
        <w:gridCol w:w="14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8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铜仁市凯梵技工学校面试职位申请表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38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（本表所填信息仅作为本校面试职位参考用，请如实填写，本单位承诺保密）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38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应聘岗位：                           填表日期：   年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9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4DFE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1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出生日期(农、阳)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从事应聘岗位年限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职称或技能等级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驾    照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期望薪资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社保福利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QQ号码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7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身高(CM)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紧急联系人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紧急联系电话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3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4DFE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教育背景（填写第一学历和最高学历）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年  月至      年  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年  月至      年  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3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4DFE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工作经历（请从最近的时间填起）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职务/岗位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证明人电话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离职原因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年  月至      年  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年  月至      年  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年  月至      年  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年  月至      年  月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3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4DFEC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家庭情况（父母、配偶、子女）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3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职务/岗位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是否服从学校岗位调剂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3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申请人郑重申明</w:t>
            </w:r>
            <w:r>
              <w:rPr>
                <w:rStyle w:val="4"/>
                <w:lang w:val="en-US" w:eastAsia="zh-CN" w:bidi="ar"/>
              </w:rPr>
              <w:t>：上述所填写的各项资料真实可靠，并无掩饰任何不利申请到学校之资料。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03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申请人签名确认：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567" w:bottom="567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NzAzZTExODYxZjJjMDNhMWRhNDFhZjY4ZGQ4MjQifQ=="/>
  </w:docVars>
  <w:rsids>
    <w:rsidRoot w:val="794C59F8"/>
    <w:rsid w:val="18C47E07"/>
    <w:rsid w:val="6F036787"/>
    <w:rsid w:val="794C59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2024-05-23T22:11:00Z</dcterms:created>
  <dc:creator>lfd103vipqqcom</dc:creator>
  <cp:lastModifiedBy>lfd103vipqqcom</cp:lastModifiedBy>
  <dcterms:modified xsi:type="dcterms:W3CDTF">2024-05-23T22:13:19Z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4AC7A9DC51FC4125B0AE48ED973DAA48_11</vt:lpwstr>
  </property>
</Properties>
</file>