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江口县2024年面向县外在职在编教师公开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选调报名表</w:t>
      </w:r>
    </w:p>
    <w:tbl>
      <w:tblPr>
        <w:tblStyle w:val="6"/>
        <w:tblpPr w:leftFromText="180" w:rightFromText="180" w:vertAnchor="text" w:horzAnchor="margin" w:tblpXSpec="center" w:tblpY="314"/>
        <w:tblOverlap w:val="never"/>
        <w:tblW w:w="98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647"/>
        <w:gridCol w:w="720"/>
        <w:gridCol w:w="717"/>
        <w:gridCol w:w="1077"/>
        <w:gridCol w:w="1256"/>
        <w:gridCol w:w="994"/>
        <w:gridCol w:w="644"/>
        <w:gridCol w:w="648"/>
        <w:gridCol w:w="642"/>
        <w:gridCol w:w="14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姓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名</w:t>
            </w: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2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val="en-US" w:eastAsia="zh-CN"/>
              </w:rPr>
              <w:t>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教龄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年龄</w:t>
            </w:r>
            <w:bookmarkStart w:id="1" w:name="_GoBack"/>
            <w:bookmarkEnd w:id="1"/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0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3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0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43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所学专业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毕业学校</w:t>
            </w: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在职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所学专业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毕业学校</w:t>
            </w: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教师资格证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职务职称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身份证号</w:t>
            </w:r>
          </w:p>
        </w:tc>
        <w:tc>
          <w:tcPr>
            <w:tcW w:w="2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担任学校工作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任教学段</w:t>
            </w: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任教学科</w:t>
            </w: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报考学段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2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近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年年度考核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年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年</w:t>
            </w: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报考学科</w:t>
            </w:r>
          </w:p>
        </w:tc>
        <w:tc>
          <w:tcPr>
            <w:tcW w:w="2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2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个人简历</w:t>
            </w:r>
          </w:p>
        </w:tc>
        <w:tc>
          <w:tcPr>
            <w:tcW w:w="81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奖惩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81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原主管部门审核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意见</w:t>
            </w:r>
          </w:p>
        </w:tc>
        <w:tc>
          <w:tcPr>
            <w:tcW w:w="81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 xml:space="preserve">审查人签字：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 xml:space="preserve">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6" w:hRule="atLeast"/>
          <w:jc w:val="center"/>
        </w:trPr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资格初审意见</w:t>
            </w:r>
          </w:p>
        </w:tc>
        <w:tc>
          <w:tcPr>
            <w:tcW w:w="813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840" w:firstLineChars="400"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1680" w:firstLineChars="800"/>
              <w:jc w:val="left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 xml:space="preserve">审查人签字：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 xml:space="preserve">   年   月   日</w:t>
            </w:r>
          </w:p>
        </w:tc>
      </w:tr>
    </w:tbl>
    <w:tbl>
      <w:tblPr>
        <w:tblStyle w:val="6"/>
        <w:tblpPr w:leftFromText="180" w:rightFromText="180" w:vertAnchor="text" w:horzAnchor="margin" w:tblpXSpec="center" w:tblpY="1"/>
        <w:tblOverlap w:val="never"/>
        <w:tblW w:w="98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81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报名工作组负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责人审核意见</w:t>
            </w:r>
          </w:p>
        </w:tc>
        <w:tc>
          <w:tcPr>
            <w:tcW w:w="8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840" w:firstLineChars="400"/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1680" w:firstLineChars="800"/>
              <w:jc w:val="left"/>
              <w:rPr>
                <w:rFonts w:ascii="仿宋_GB2312" w:hAnsi="仿宋_GB2312" w:eastAsia="仿宋_GB2312" w:cs="仿宋_GB2312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 xml:space="preserve">负责人签字：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Cs w:val="21"/>
              </w:rPr>
              <w:t xml:space="preserve"> 年   月  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3d5a18d-0203-4840-8c41-7bf0545f7697"/>
  </w:docVars>
  <w:rsids>
    <w:rsidRoot w:val="70B659E1"/>
    <w:rsid w:val="70B6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Book Antiqua" w:hAnsi="Book Antiqua" w:eastAsia="宋体" w:cs="Book Antiqua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paragraph" w:styleId="3">
    <w:name w:val="Body Text Indent"/>
    <w:basedOn w:val="1"/>
    <w:next w:val="4"/>
    <w:uiPriority w:val="0"/>
    <w:pPr>
      <w:ind w:firstLine="640" w:firstLineChars="200"/>
    </w:pPr>
    <w:rPr>
      <w:rFonts w:ascii="黑体" w:hAnsi="Times New Roman" w:eastAsia="黑体" w:cs="Times New Roman"/>
      <w:sz w:val="32"/>
    </w:r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213</Characters>
  <Lines>0</Lines>
  <Paragraphs>0</Paragraphs>
  <TotalTime>0</TotalTime>
  <ScaleCrop>false</ScaleCrop>
  <LinksUpToDate>false</LinksUpToDate>
  <CharactersWithSpaces>325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2024-07-22T02:55:00Z</dcterms:created>
  <dc:creator>紫臆</dc:creator>
  <cp:lastModifiedBy>紫臆</cp:lastModifiedBy>
  <dcterms:modified xsi:type="dcterms:W3CDTF">2024-07-22T02:56:01Z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736B396A86C3441CBAEA48D24D5D9AFE_11</vt:lpwstr>
  </property>
</Properties>
</file>