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黑体" w:hAnsi="黑体" w:eastAsia="黑体" w:cs="黑体"/>
          <w:color w:val="1C1A0E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1C1A0E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1C1A0E"/>
          <w:sz w:val="32"/>
          <w:szCs w:val="32"/>
          <w:lang w:val="en-US" w:eastAsia="zh-CN"/>
        </w:rPr>
        <w:t xml:space="preserve">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1C1A0E"/>
          <w:w w:val="97"/>
          <w:sz w:val="36"/>
          <w:szCs w:val="36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1C1A0E"/>
          <w:w w:val="97"/>
          <w:sz w:val="36"/>
          <w:szCs w:val="36"/>
          <w:shd w:val="clear" w:color="auto" w:fill="FFFFFF"/>
          <w:vertAlign w:val="baseline"/>
          <w:lang w:val="en-US" w:eastAsia="zh-CN"/>
        </w:rPr>
        <w:t>遵义市疾病预防控制中心（遵义市卫生监督所）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1C1A0E"/>
          <w:w w:val="97"/>
          <w:sz w:val="36"/>
          <w:szCs w:val="36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1C1A0E"/>
          <w:w w:val="97"/>
          <w:sz w:val="36"/>
          <w:szCs w:val="36"/>
          <w:shd w:val="clear" w:color="auto" w:fill="FFFFFF"/>
          <w:vertAlign w:val="baseline"/>
          <w:lang w:val="en-US" w:eastAsia="zh-CN"/>
        </w:rPr>
        <w:t>2024年面向基层公开择优选调事业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1C1A0E"/>
          <w:w w:val="97"/>
          <w:sz w:val="36"/>
          <w:szCs w:val="36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1C1A0E"/>
          <w:w w:val="97"/>
          <w:sz w:val="36"/>
          <w:szCs w:val="36"/>
          <w:shd w:val="clear" w:color="auto" w:fill="FFFFFF"/>
          <w:vertAlign w:val="baseline"/>
          <w:lang w:val="en-US" w:eastAsia="zh-CN"/>
        </w:rPr>
        <w:t>单位工作人员报名表</w:t>
      </w:r>
    </w:p>
    <w:tbl>
      <w:tblPr>
        <w:tblStyle w:val="3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姓  名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性别</w:t>
            </w:r>
          </w:p>
        </w:tc>
        <w:tc>
          <w:tcPr>
            <w:tcW w:w="628" w:type="dxa"/>
            <w:gridSpan w:val="3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照片</w:t>
            </w:r>
          </w:p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bookmarkStart w:id="0" w:name="_GoBack"/>
            <w:bookmarkEnd w:id="0"/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籍  贯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时间</w:t>
            </w: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62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学位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学位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6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及职务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10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名称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代码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情况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称 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姓 名</w:t>
            </w: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年龄</w:t>
            </w: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9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经历</w:t>
            </w:r>
          </w:p>
        </w:tc>
        <w:tc>
          <w:tcPr>
            <w:tcW w:w="7398" w:type="dxa"/>
            <w:gridSpan w:val="19"/>
            <w:noWrap w:val="0"/>
            <w:vAlign w:val="top"/>
          </w:tcPr>
          <w:p>
            <w:pPr>
              <w:spacing w:beforeLines="50" w:line="240" w:lineRule="exact"/>
              <w:ind w:left="240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beforeLines="50" w:line="240" w:lineRule="exact"/>
              <w:ind w:left="240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beforeLines="50"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beforeLines="50"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beforeLines="50" w:line="240" w:lineRule="exact"/>
              <w:ind w:left="240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beforeLines="50"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情况</w:t>
            </w:r>
          </w:p>
        </w:tc>
        <w:tc>
          <w:tcPr>
            <w:tcW w:w="7398" w:type="dxa"/>
            <w:gridSpan w:val="1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spacing w:line="240" w:lineRule="exact"/>
              <w:ind w:firstLine="4200" w:firstLineChars="175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及主管部门意见</w:t>
            </w:r>
          </w:p>
        </w:tc>
        <w:tc>
          <w:tcPr>
            <w:tcW w:w="7398" w:type="dxa"/>
            <w:gridSpan w:val="19"/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（盖章） </w:t>
            </w:r>
          </w:p>
          <w:p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eastAsia="zh-CN"/>
              </w:rPr>
              <w:t>县（市、区）</w:t>
            </w: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党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eastAsia="zh-CN"/>
              </w:rPr>
              <w:t>委组织部</w:t>
            </w: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或人社局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意见</w:t>
            </w:r>
          </w:p>
        </w:tc>
        <w:tc>
          <w:tcPr>
            <w:tcW w:w="7398" w:type="dxa"/>
            <w:gridSpan w:val="19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                      </w:t>
            </w:r>
          </w:p>
          <w:p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</w:p>
          <w:p>
            <w:pPr>
              <w:spacing w:line="240" w:lineRule="exact"/>
              <w:ind w:right="480" w:firstLine="5520" w:firstLineChars="230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</w:p>
          <w:p>
            <w:pPr>
              <w:spacing w:line="240" w:lineRule="exact"/>
              <w:ind w:right="480" w:firstLine="5520" w:firstLineChars="230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</w:p>
          <w:p>
            <w:pPr>
              <w:spacing w:line="240" w:lineRule="exact"/>
              <w:ind w:right="480" w:firstLine="5280" w:firstLineChars="220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（盖章） </w:t>
            </w:r>
          </w:p>
          <w:p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选调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审核意见</w:t>
            </w:r>
          </w:p>
        </w:tc>
        <w:tc>
          <w:tcPr>
            <w:tcW w:w="7398" w:type="dxa"/>
            <w:gridSpan w:val="19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>
            <w:pPr>
              <w:spacing w:line="240" w:lineRule="exact"/>
              <w:ind w:right="480" w:rightChars="0"/>
              <w:jc w:val="center"/>
              <w:rPr>
                <w:rFonts w:hint="default" w:ascii="Times New Roman" w:hAnsi="Times New Roman" w:cs="Times New Roman"/>
                <w:color w:val="1C1A0E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年   月   日</w:t>
            </w:r>
          </w:p>
        </w:tc>
      </w:tr>
    </w:tbl>
    <w:p>
      <w:r>
        <w:rPr>
          <w:rFonts w:hint="default" w:ascii="Times New Roman" w:hAnsi="Times New Roman" w:eastAsia="仿宋_GB2312" w:cs="Times New Roman"/>
          <w:color w:val="1C1A0E"/>
          <w:sz w:val="24"/>
          <w:szCs w:val="24"/>
        </w:rPr>
        <w:t>此表一式三份。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2226b10-9505-4f5b-9842-c7c4c4bbb0ce"/>
  </w:docVars>
  <w:rsids>
    <w:rsidRoot w:val="3B8B2B8B"/>
    <w:rsid w:val="3B8B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 w:firstLineChars="200"/>
      <w:jc w:val="left"/>
    </w:pPr>
    <w:rPr>
      <w:rFonts w:ascii="Calibri" w:hAnsi="Calibri" w:eastAsia="宋体"/>
      <w:sz w:val="24"/>
      <w:lang w:eastAsia="en-US" w:bidi="en-US"/>
    </w:rPr>
  </w:style>
  <w:style w:type="paragraph" w:customStyle="1" w:styleId="5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2024-12-17T07:18:00Z</dcterms:created>
  <dc:creator>紫臆</dc:creator>
  <cp:lastModifiedBy>紫臆</cp:lastModifiedBy>
  <dcterms:modified xsi:type="dcterms:W3CDTF">2024-12-17T07:18:51Z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92308A1F042A439491D668421994315A_11</vt:lpwstr>
  </property>
</Properties>
</file>